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pPr>
      <w:r w:rsidDel="00000000" w:rsidR="00000000" w:rsidRPr="00000000">
        <w:rPr>
          <w:b w:val="1"/>
          <w:sz w:val="24"/>
          <w:szCs w:val="24"/>
        </w:rPr>
        <w:drawing>
          <wp:inline distB="114300" distT="114300" distL="114300" distR="114300">
            <wp:extent cx="4814888" cy="4048231"/>
            <wp:effectExtent b="0" l="0" r="0" t="0"/>
            <wp:docPr id="3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14888" cy="404823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t xml:space="preserve">Think Blue Massachusetts</w:t>
      </w:r>
    </w:p>
    <w:p w:rsidR="00000000" w:rsidDel="00000000" w:rsidP="00000000" w:rsidRDefault="00000000" w:rsidRPr="00000000" w14:paraId="00000003">
      <w:pPr>
        <w:pStyle w:val="Subtitle"/>
        <w:rPr>
          <w:color w:val="050106"/>
        </w:rPr>
      </w:pPr>
      <w:bookmarkStart w:colFirst="0" w:colLast="0" w:name="_heading=h.30j0zll" w:id="1"/>
      <w:bookmarkEnd w:id="1"/>
      <w:r w:rsidDel="00000000" w:rsidR="00000000" w:rsidRPr="00000000">
        <w:rPr>
          <w:color w:val="050106"/>
          <w:rtl w:val="0"/>
        </w:rPr>
        <w:t xml:space="preserve">Text and Materials Translation 2022</w:t>
      </w:r>
    </w:p>
    <w:p w:rsidR="00000000" w:rsidDel="00000000" w:rsidP="00000000" w:rsidRDefault="00000000" w:rsidRPr="00000000" w14:paraId="00000004">
      <w:pPr>
        <w:pStyle w:val="Heading1"/>
        <w:jc w:val="center"/>
        <w:rPr>
          <w:sz w:val="40"/>
          <w:szCs w:val="40"/>
        </w:rPr>
      </w:pPr>
      <w:bookmarkStart w:colFirst="0" w:colLast="0" w:name="_heading=h.1fob9te" w:id="2"/>
      <w:bookmarkEnd w:id="2"/>
      <w:r w:rsidDel="00000000" w:rsidR="00000000" w:rsidRPr="00000000">
        <w:rPr>
          <w:sz w:val="40"/>
          <w:szCs w:val="40"/>
          <w:rtl w:val="0"/>
        </w:rPr>
        <w:t xml:space="preserve">Khmer</w:t>
      </w: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Text and Materials Translation Project Overview</w:t>
      </w:r>
    </w:p>
    <w:p w:rsidR="00000000" w:rsidDel="00000000" w:rsidP="00000000" w:rsidRDefault="00000000" w:rsidRPr="00000000" w14:paraId="00000007">
      <w:pPr>
        <w:rPr/>
      </w:pPr>
      <w:r w:rsidDel="00000000" w:rsidR="00000000" w:rsidRPr="00000000">
        <w:rPr>
          <w:rtl w:val="0"/>
        </w:rPr>
        <w:t xml:space="preserve">Think Blue Massachustes is a statewide campaign to let businesses and residents know the simple steps they can take to help keep MA waters clean. To make the information more accessible to non English speaking residents of MA, we had several outreach materials translated into six languages. The translated materials will be posted on the </w:t>
      </w:r>
      <w:hyperlink r:id="rId8">
        <w:r w:rsidDel="00000000" w:rsidR="00000000" w:rsidRPr="00000000">
          <w:rPr>
            <w:color w:val="1155cc"/>
            <w:u w:val="single"/>
            <w:rtl w:val="0"/>
          </w:rPr>
          <w:t xml:space="preserve">Think Blue website</w:t>
        </w:r>
      </w:hyperlink>
      <w:r w:rsidDel="00000000" w:rsidR="00000000" w:rsidRPr="00000000">
        <w:rPr>
          <w:rtl w:val="0"/>
        </w:rPr>
        <w:t xml:space="preserve"> and </w:t>
      </w:r>
      <w:hyperlink r:id="rId9">
        <w:r w:rsidDel="00000000" w:rsidR="00000000" w:rsidRPr="00000000">
          <w:rPr>
            <w:color w:val="1155cc"/>
            <w:u w:val="single"/>
            <w:rtl w:val="0"/>
          </w:rPr>
          <w:t xml:space="preserve">Facebook page</w:t>
        </w:r>
      </w:hyperlink>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rFonts w:ascii="Verdana" w:cs="Verdana" w:eastAsia="Verdana" w:hAnsi="Verdana"/>
          <w:color w:val="050106"/>
          <w:sz w:val="20"/>
          <w:szCs w:val="20"/>
        </w:rPr>
      </w:pPr>
      <w:bookmarkStart w:colFirst="0" w:colLast="0" w:name="_heading=h.l7v06saxglyo" w:id="3"/>
      <w:bookmarkEnd w:id="3"/>
      <w:r w:rsidDel="00000000" w:rsidR="00000000" w:rsidRPr="00000000">
        <w:rPr>
          <w:rFonts w:ascii="Verdana" w:cs="Verdana" w:eastAsia="Verdana" w:hAnsi="Verdana"/>
          <w:color w:val="050106"/>
          <w:sz w:val="20"/>
          <w:szCs w:val="20"/>
          <w:rtl w:val="0"/>
        </w:rPr>
        <w:t xml:space="preserve">We’ve set up this document for easy reference and use of the translated materials. Below and on the following pages you will find images and text that was translated. We have included tables with the english version of the text in the left column and the translated text in the right column.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rFonts w:ascii="Siemreap" w:cs="Siemreap" w:eastAsia="Siemreap" w:hAnsi="Siemreap"/>
        </w:rPr>
      </w:pPr>
      <w:bookmarkStart w:colFirst="0" w:colLast="0" w:name="_heading=h.rmtaid3e8a90" w:id="4"/>
      <w:bookmarkEnd w:id="4"/>
      <w:r w:rsidDel="00000000" w:rsidR="00000000" w:rsidRPr="00000000">
        <w:rPr>
          <w:rtl w:val="0"/>
        </w:rPr>
        <w:t xml:space="preserve">Infographic #1</w:t>
      </w:r>
      <w:r w:rsidDel="00000000" w:rsidR="00000000" w:rsidRPr="00000000">
        <w:rPr>
          <w:rtl w:val="0"/>
        </w:rPr>
      </w:r>
    </w:p>
    <w:tbl>
      <w:tblPr>
        <w:tblStyle w:val="Table1"/>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Construction Best Practices Infographic</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ក្រាហ្វិកព័ត៌មានអំពីការអនុវត្តល្អៗនៃសំណង់</w:t>
            </w: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6400800" cy="4800600"/>
            <wp:effectExtent b="12700" l="12700" r="12700" t="12700"/>
            <wp:docPr id="24" name="image8.jpg"/>
            <a:graphic>
              <a:graphicData uri="http://schemas.openxmlformats.org/drawingml/2006/picture">
                <pic:pic>
                  <pic:nvPicPr>
                    <pic:cNvPr id="0" name="image8.jpg"/>
                    <pic:cNvPicPr preferRelativeResize="0"/>
                  </pic:nvPicPr>
                  <pic:blipFill>
                    <a:blip r:embed="rId10"/>
                    <a:srcRect b="0" l="805" r="805" t="0"/>
                    <a:stretch>
                      <a:fillRect/>
                    </a:stretch>
                  </pic:blipFill>
                  <pic:spPr>
                    <a:xfrm>
                      <a:off x="0" y="0"/>
                      <a:ext cx="6400800" cy="4800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bl>
      <w:tblPr>
        <w:tblStyle w:val="Table2"/>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color w:val="ffffff"/>
              </w:rPr>
            </w:pPr>
            <w:r w:rsidDel="00000000" w:rsidR="00000000" w:rsidRPr="00000000">
              <w:rPr>
                <w:color w:val="ffffff"/>
                <w:rtl w:val="0"/>
              </w:rPr>
              <w:t xml:space="preserve">Title in Khmer</w:t>
            </w:r>
          </w:p>
        </w:tc>
        <w:tc>
          <w:tcPr>
            <w:shd w:fill="050106"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Leave existing trees and plants in place wherever possible.</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រក្សាដើមឈើដែលមានស្រាប់ ហើយដាំដើមឈើនៅកន្លែង ណាដែលអាចធ្វើបាន។</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Include low impact design features - like rain gardens and bioswales - during project planning.</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បញ្ចូលលក្ខណៈពិសេសនៃការរចនាដែលមានផលប៉ះពាល់ទាប - ដូចជាសួនទឹកភ្លៀង និងកន្លែងកម្ចាត់ជាតិពុល - ពេលធ្វើផែនការគម្រោង។</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Use natural materials - like mulch and winter rye - to cover exposed dirt during construction delays.</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ប្រើវត្ថុធាតុដើមធម្មជាតិ - ដូចជាស្រទាប់ស្មៅ និងស្រូវរដូវរងា - សម្រាប់បិទបាំងកន្លែងកខ្វក់ដែលលេចចេញមកនៅពេលមានការពន្យាពេលសាងសង់។</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Safely store and secure construction materials when not in use. </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រក្សាទុក និងធានាសុវត្ថិភាពចំពោះសម្ភារៈសំណង់ពេលមិន ប្រើប្រាស់។</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Install and maintain erosion perimeter controls, like silt fencing.</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តម្លើង និងគ្រប់គ្រងថែទាំបរិវេណមានសំណឹកដូចជាការហ៊ុមព័ទ្ធ របងដីល្បាប់។</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Divide large construction projects into phases to minimize the amount of unstable soil at any point in time.</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បែងចែកគម្រោងសាងសង់ធំៗជាដំណាក់កាលដើម្បីកាត់បន្ថយ បរិមាណដីដែលមិនអាចនៅស្ថិតស្ថេរបាន។</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Stabilize the construction entrance to minimize tracking soil into the street.</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រក្សាលំនឹងច្រកចូលនៃសំណង់ដើម្បីកាត់បន្ថយការហូររសាត់ដី ចូលទៅលើដងផ្លូវ។</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Obtain permission and filter water if discharging to streams or storm drains.</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Siemreap" w:cs="Siemreap" w:eastAsia="Siemreap" w:hAnsi="Siemreap"/>
                <w:rtl w:val="0"/>
              </w:rPr>
              <w:t xml:space="preserve">សុំសិទ្ធិអនុញ្ញាត និងឧបករណ៍ចម្រោះទឹកប្រសិនបើបង្ហូរវាចូល ទៅក្នុងអូរ ឬលូបង្ហូរព្យុះទឹកភ្លៀង។</w:t>
            </w: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rPr/>
      </w:pPr>
      <w:bookmarkStart w:colFirst="0" w:colLast="0" w:name="_heading=h.r9d7p2c80y6k" w:id="5"/>
      <w:bookmarkEnd w:id="5"/>
      <w:r w:rsidDel="00000000" w:rsidR="00000000" w:rsidRPr="00000000">
        <w:rPr>
          <w:rtl w:val="0"/>
        </w:rPr>
        <w:t xml:space="preserve">Infographic #2</w:t>
      </w:r>
    </w:p>
    <w:tbl>
      <w:tblPr>
        <w:tblStyle w:val="Table3"/>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pPr>
            <w:r w:rsidDel="00000000" w:rsidR="00000000" w:rsidRPr="00000000">
              <w:rPr>
                <w:rtl w:val="0"/>
              </w:rPr>
              <w:t xml:space="preserve">Homeowner Lawn Care Best Practices Infographic</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Siemreap" w:cs="Siemreap" w:eastAsia="Siemreap" w:hAnsi="Siemreap"/>
              </w:rPr>
            </w:pPr>
            <w:r w:rsidDel="00000000" w:rsidR="00000000" w:rsidRPr="00000000">
              <w:rPr>
                <w:rFonts w:ascii="Siemreap" w:cs="Siemreap" w:eastAsia="Siemreap" w:hAnsi="Siemreap"/>
                <w:rtl w:val="0"/>
              </w:rPr>
              <w:t xml:space="preserve">ក្រាហ្វិកព័ត៌មាននៃការអនុវត្តល្អៗសម្រាប់ការថែទាំស្មៅ </w:t>
            </w:r>
          </w:p>
          <w:p w:rsidR="00000000" w:rsidDel="00000000" w:rsidP="00000000" w:rsidRDefault="00000000" w:rsidRPr="00000000" w14:paraId="00000030">
            <w:pPr>
              <w:widowControl w:val="0"/>
              <w:spacing w:line="240" w:lineRule="auto"/>
              <w:rPr/>
            </w:pPr>
            <w:r w:rsidDel="00000000" w:rsidR="00000000" w:rsidRPr="00000000">
              <w:rPr>
                <w:rFonts w:ascii="Siemreap" w:cs="Siemreap" w:eastAsia="Siemreap" w:hAnsi="Siemreap"/>
                <w:rtl w:val="0"/>
              </w:rPr>
              <w:t xml:space="preserve">របស់ម្ចាស់ផ្ទះ</w:t>
            </w:r>
            <w:r w:rsidDel="00000000" w:rsidR="00000000" w:rsidRPr="00000000">
              <w:rPr>
                <w:rtl w:val="0"/>
              </w:rPr>
            </w:r>
          </w:p>
        </w:tc>
      </w:tr>
    </w:tbl>
    <w:p w:rsidR="00000000" w:rsidDel="00000000" w:rsidP="00000000" w:rsidRDefault="00000000" w:rsidRPr="00000000" w14:paraId="00000031">
      <w:pPr>
        <w:rPr/>
      </w:pPr>
      <w:r w:rsidDel="00000000" w:rsidR="00000000" w:rsidRPr="00000000">
        <w:rPr/>
        <w:drawing>
          <wp:inline distB="114300" distT="114300" distL="114300" distR="114300">
            <wp:extent cx="6400800" cy="4800600"/>
            <wp:effectExtent b="12700" l="12700" r="12700" t="12700"/>
            <wp:docPr id="23" name="image11.jpg"/>
            <a:graphic>
              <a:graphicData uri="http://schemas.openxmlformats.org/drawingml/2006/picture">
                <pic:pic>
                  <pic:nvPicPr>
                    <pic:cNvPr id="0" name="image11.jpg"/>
                    <pic:cNvPicPr preferRelativeResize="0"/>
                  </pic:nvPicPr>
                  <pic:blipFill>
                    <a:blip r:embed="rId11"/>
                    <a:srcRect b="0" l="390" r="390" t="0"/>
                    <a:stretch>
                      <a:fillRect/>
                    </a:stretch>
                  </pic:blipFill>
                  <pic:spPr>
                    <a:xfrm>
                      <a:off x="0" y="0"/>
                      <a:ext cx="6400800" cy="4800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tbl>
      <w:tblPr>
        <w:tblStyle w:val="Table4"/>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pPr>
            <w:r w:rsidDel="00000000" w:rsidR="00000000" w:rsidRPr="00000000">
              <w:rPr>
                <w:rtl w:val="0"/>
              </w:rPr>
              <w:t xml:space="preserve">Test the soil first to understand pH and fertilizer needs.</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pPr>
            <w:r w:rsidDel="00000000" w:rsidR="00000000" w:rsidRPr="00000000">
              <w:rPr>
                <w:rFonts w:ascii="Siemreap" w:cs="Siemreap" w:eastAsia="Siemreap" w:hAnsi="Siemreap"/>
                <w:rtl w:val="0"/>
              </w:rPr>
              <w:t xml:space="preserve">ធ្វើតេស្តដីជាមុនសិនដើម្បីឲ្យបានដឹងពីតម្រូវការ pH និងជីដែលត្រូវការ។</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pPr>
            <w:r w:rsidDel="00000000" w:rsidR="00000000" w:rsidRPr="00000000">
              <w:rPr>
                <w:rtl w:val="0"/>
              </w:rPr>
              <w:t xml:space="preserve">Leave grass clippings to fertilize lawn naturally.</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rPr/>
            </w:pPr>
            <w:r w:rsidDel="00000000" w:rsidR="00000000" w:rsidRPr="00000000">
              <w:rPr>
                <w:rFonts w:ascii="Siemreap" w:cs="Siemreap" w:eastAsia="Siemreap" w:hAnsi="Siemreap"/>
                <w:rtl w:val="0"/>
              </w:rPr>
              <w:t xml:space="preserve">ទុកស្មៅដែលបានកាត់រួចឲ្យក្លាយជាជីធម្មជាតិ។</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pPr>
            <w:r w:rsidDel="00000000" w:rsidR="00000000" w:rsidRPr="00000000">
              <w:rPr>
                <w:rtl w:val="0"/>
              </w:rPr>
              <w:t xml:space="preserve">Don’t trash grass clippings and leaves.</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pPr>
            <w:r w:rsidDel="00000000" w:rsidR="00000000" w:rsidRPr="00000000">
              <w:rPr>
                <w:rFonts w:ascii="Siemreap" w:cs="Siemreap" w:eastAsia="Siemreap" w:hAnsi="Siemreap"/>
                <w:rtl w:val="0"/>
              </w:rPr>
              <w:t xml:space="preserve">កុំបោះស្មៅកាត់រួច និងស្លឹកឈើចោល។</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pPr>
            <w:r w:rsidDel="00000000" w:rsidR="00000000" w:rsidRPr="00000000">
              <w:rPr>
                <w:rtl w:val="0"/>
              </w:rPr>
              <w:t xml:space="preserve">Use leaves as mulch to boost soil health.</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pPr>
            <w:r w:rsidDel="00000000" w:rsidR="00000000" w:rsidRPr="00000000">
              <w:rPr>
                <w:rFonts w:ascii="Siemreap" w:cs="Siemreap" w:eastAsia="Siemreap" w:hAnsi="Siemreap"/>
                <w:rtl w:val="0"/>
              </w:rPr>
              <w:t xml:space="preserve">ប្រើប្រាស់ស្លឹកធ្វើជាស្រទាប់ស្មៅដើម្បីបង្កើនគុណភាពដី។</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pPr>
            <w:r w:rsidDel="00000000" w:rsidR="00000000" w:rsidRPr="00000000">
              <w:rPr>
                <w:rtl w:val="0"/>
              </w:rPr>
              <w:t xml:space="preserve">Water once a week in the morning, no more than 1”.</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pPr>
            <w:r w:rsidDel="00000000" w:rsidR="00000000" w:rsidRPr="00000000">
              <w:rPr>
                <w:rFonts w:ascii="Siemreap" w:cs="Siemreap" w:eastAsia="Siemreap" w:hAnsi="Siemreap"/>
                <w:rtl w:val="0"/>
              </w:rPr>
              <w:t xml:space="preserve">ស្រោចទឹកនៅពេលព្រឹកមួយសប្តាហ៍ម្តង មិនលើសពី ១ដង”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pPr>
            <w:r w:rsidDel="00000000" w:rsidR="00000000" w:rsidRPr="00000000">
              <w:rPr>
                <w:rtl w:val="0"/>
              </w:rPr>
              <w:t xml:space="preserve">Lawn fertilizer</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pPr>
            <w:r w:rsidDel="00000000" w:rsidR="00000000" w:rsidRPr="00000000">
              <w:rPr>
                <w:rFonts w:ascii="Siemreap" w:cs="Siemreap" w:eastAsia="Siemreap" w:hAnsi="Siemreap"/>
                <w:rtl w:val="0"/>
              </w:rPr>
              <w:t xml:space="preserve">ជីស្មៅ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pPr>
            <w:r w:rsidDel="00000000" w:rsidR="00000000" w:rsidRPr="00000000">
              <w:rPr>
                <w:rtl w:val="0"/>
              </w:rPr>
              <w:t xml:space="preserve">If you need to fertilize, use according to package instructions.</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pPr>
            <w:r w:rsidDel="00000000" w:rsidR="00000000" w:rsidRPr="00000000">
              <w:rPr>
                <w:rFonts w:ascii="Siemreap" w:cs="Siemreap" w:eastAsia="Siemreap" w:hAnsi="Siemreap"/>
                <w:rtl w:val="0"/>
              </w:rPr>
              <w:t xml:space="preserve">ប្រសិនបើអ្នកត្រូវការជីសូមប្រើទៅតាមការណែនាំនៅក្នុងកញ្ចប់។</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pPr>
            <w:r w:rsidDel="00000000" w:rsidR="00000000" w:rsidRPr="00000000">
              <w:rPr>
                <w:rtl w:val="0"/>
              </w:rPr>
              <w:t xml:space="preserve">Know your state and local regulations. Limit use of phosphorus and nitrogen in lawn care.</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pPr>
            <w:r w:rsidDel="00000000" w:rsidR="00000000" w:rsidRPr="00000000">
              <w:rPr>
                <w:rFonts w:ascii="Siemreap" w:cs="Siemreap" w:eastAsia="Siemreap" w:hAnsi="Siemreap"/>
                <w:rtl w:val="0"/>
              </w:rPr>
              <w:t xml:space="preserve">ដឹងពីបទប្បញ្ញត្តិរបស់រដ្ឋ និងមូលដ្ឋានរបស់អ្នក។ សូមកំណត់ការ ប្រើប្រាស់ផូស្វ័រ និងអាសូតសម្រាប់ការថែទាំស្មៅ។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pPr>
            <w:r w:rsidDel="00000000" w:rsidR="00000000" w:rsidRPr="00000000">
              <w:rPr>
                <w:rtl w:val="0"/>
              </w:rPr>
              <w:t xml:space="preserve">Don’t mow wet grass.</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pPr>
            <w:r w:rsidDel="00000000" w:rsidR="00000000" w:rsidRPr="00000000">
              <w:rPr>
                <w:rFonts w:ascii="Siemreap" w:cs="Siemreap" w:eastAsia="Siemreap" w:hAnsi="Siemreap"/>
                <w:rtl w:val="0"/>
              </w:rPr>
              <w:t xml:space="preserve">សូមកុំកាត់ស្មៅសើម។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pPr>
            <w:r w:rsidDel="00000000" w:rsidR="00000000" w:rsidRPr="00000000">
              <w:rPr>
                <w:rtl w:val="0"/>
              </w:rPr>
              <w:t xml:space="preserve">Keep your equipment blades sharp.</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pPr>
            <w:r w:rsidDel="00000000" w:rsidR="00000000" w:rsidRPr="00000000">
              <w:rPr>
                <w:rFonts w:ascii="Siemreap" w:cs="Siemreap" w:eastAsia="Siemreap" w:hAnsi="Siemreap"/>
                <w:rtl w:val="0"/>
              </w:rPr>
              <w:t xml:space="preserve">ត្រូវរក្សាមុខកាំបិតឧបករណ៍របស់អ្នកឱ្យមុតស្រួច។</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pPr>
            <w:r w:rsidDel="00000000" w:rsidR="00000000" w:rsidRPr="00000000">
              <w:rPr>
                <w:rtl w:val="0"/>
              </w:rPr>
              <w:t xml:space="preserve">Adjust your mower to cut your grass 2” to 3” tall.</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pPr>
            <w:r w:rsidDel="00000000" w:rsidR="00000000" w:rsidRPr="00000000">
              <w:rPr>
                <w:rFonts w:ascii="Siemreap" w:cs="Siemreap" w:eastAsia="Siemreap" w:hAnsi="Siemreap"/>
                <w:rtl w:val="0"/>
              </w:rPr>
              <w:t xml:space="preserve">លៃតម្រូវម៉ាស៊ីនកាត់ស្មៅរបស់អ្នកកម្ពស់ចាប់ពី ២ ទៅ ៣ អ៊ីញ។</w:t>
            </w: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rPr/>
      </w:pPr>
      <w:bookmarkStart w:colFirst="0" w:colLast="0" w:name="_heading=h.vk6fm6d32j1a" w:id="7"/>
      <w:bookmarkEnd w:id="7"/>
      <w:r w:rsidDel="00000000" w:rsidR="00000000" w:rsidRPr="00000000">
        <w:rPr>
          <w:rtl w:val="0"/>
        </w:rPr>
        <w:t xml:space="preserve">Infographic #3</w:t>
      </w:r>
    </w:p>
    <w:tbl>
      <w:tblPr>
        <w:tblStyle w:val="Table5"/>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pPr>
            <w:r w:rsidDel="00000000" w:rsidR="00000000" w:rsidRPr="00000000">
              <w:rPr>
                <w:rtl w:val="0"/>
              </w:rPr>
              <w:t xml:space="preserve">Stormwater Pollution Sources Infographic</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pPr>
            <w:r w:rsidDel="00000000" w:rsidR="00000000" w:rsidRPr="00000000">
              <w:rPr>
                <w:rFonts w:ascii="Siemreap" w:cs="Siemreap" w:eastAsia="Siemreap" w:hAnsi="Siemreap"/>
                <w:rtl w:val="0"/>
              </w:rPr>
              <w:t xml:space="preserve">ក្រាហ្វិកព័ត៌មាននៃប្រភពបំពុលតាមទឹកភ្លៀង</w:t>
            </w:r>
            <w:r w:rsidDel="00000000" w:rsidR="00000000" w:rsidRPr="00000000">
              <w:rPr>
                <w:rtl w:val="0"/>
              </w:rPr>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114300" distT="114300" distL="114300" distR="114300">
            <wp:extent cx="6181725" cy="4933950"/>
            <wp:effectExtent b="0" l="0" r="0" t="0"/>
            <wp:docPr id="26" name="image12.jpg"/>
            <a:graphic>
              <a:graphicData uri="http://schemas.openxmlformats.org/drawingml/2006/picture">
                <pic:pic>
                  <pic:nvPicPr>
                    <pic:cNvPr id="0" name="image12.jpg"/>
                    <pic:cNvPicPr preferRelativeResize="0"/>
                  </pic:nvPicPr>
                  <pic:blipFill>
                    <a:blip r:embed="rId12"/>
                    <a:srcRect b="2409" l="0" r="0" t="2409"/>
                    <a:stretch>
                      <a:fillRect/>
                    </a:stretch>
                  </pic:blipFill>
                  <pic:spPr>
                    <a:xfrm>
                      <a:off x="0" y="0"/>
                      <a:ext cx="6181725"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bl>
      <w:tblPr>
        <w:tblStyle w:val="Table6"/>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pPr>
            <w:r w:rsidDel="00000000" w:rsidR="00000000" w:rsidRPr="00000000">
              <w:rPr>
                <w:rtl w:val="0"/>
              </w:rPr>
              <w:t xml:space="preserve">Where Stormwater Pollution Comes From</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pPr>
            <w:r w:rsidDel="00000000" w:rsidR="00000000" w:rsidRPr="00000000">
              <w:rPr>
                <w:rFonts w:ascii="Siemreap" w:cs="Siemreap" w:eastAsia="Siemreap" w:hAnsi="Siemreap"/>
                <w:rtl w:val="0"/>
              </w:rPr>
              <w:t xml:space="preserve">តើការបំពុលតាមទឹកភ្លៀងមានប្រភពមកពីណា</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pPr>
            <w:r w:rsidDel="00000000" w:rsidR="00000000" w:rsidRPr="00000000">
              <w:rPr>
                <w:rtl w:val="0"/>
              </w:rPr>
              <w:t xml:space="preserve">Soil erosion</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pPr>
            <w:r w:rsidDel="00000000" w:rsidR="00000000" w:rsidRPr="00000000">
              <w:rPr>
                <w:rFonts w:ascii="Siemreap" w:cs="Siemreap" w:eastAsia="Siemreap" w:hAnsi="Siemreap"/>
                <w:rtl w:val="0"/>
              </w:rPr>
              <w:t xml:space="preserve">សំណឹកដី</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pPr>
            <w:r w:rsidDel="00000000" w:rsidR="00000000" w:rsidRPr="00000000">
              <w:rPr>
                <w:rtl w:val="0"/>
              </w:rPr>
              <w:t xml:space="preserve">Chemicals, Manure, Soil Erosion</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pPr>
            <w:r w:rsidDel="00000000" w:rsidR="00000000" w:rsidRPr="00000000">
              <w:rPr>
                <w:rFonts w:ascii="Siemreap" w:cs="Siemreap" w:eastAsia="Siemreap" w:hAnsi="Siemreap"/>
                <w:rtl w:val="0"/>
              </w:rPr>
              <w:t xml:space="preserve">សារធាតុគីមី លាមកសត្វ សំណឹកដី</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pPr>
            <w:r w:rsidDel="00000000" w:rsidR="00000000" w:rsidRPr="00000000">
              <w:rPr>
                <w:rtl w:val="0"/>
              </w:rPr>
              <w:t xml:space="preserve">Lawn chemicals, Pet Waste</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pPr>
            <w:r w:rsidDel="00000000" w:rsidR="00000000" w:rsidRPr="00000000">
              <w:rPr>
                <w:rFonts w:ascii="Siemreap" w:cs="Siemreap" w:eastAsia="Siemreap" w:hAnsi="Siemreap"/>
                <w:rtl w:val="0"/>
              </w:rPr>
              <w:t xml:space="preserve">សារធាតុគីមីរបស់ស្មៅ កាកសំណល់សត្វចិញ្ចឹម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pPr>
            <w:r w:rsidDel="00000000" w:rsidR="00000000" w:rsidRPr="00000000">
              <w:rPr>
                <w:rtl w:val="0"/>
              </w:rPr>
              <w:t xml:space="preserve">Chemical Spills</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pPr>
            <w:r w:rsidDel="00000000" w:rsidR="00000000" w:rsidRPr="00000000">
              <w:rPr>
                <w:rFonts w:ascii="Siemreap" w:cs="Siemreap" w:eastAsia="Siemreap" w:hAnsi="Siemreap"/>
                <w:rtl w:val="0"/>
              </w:rPr>
              <w:t xml:space="preserve">ការហៀរចេញនៃសារធាតុគីមី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pPr>
            <w:r w:rsidDel="00000000" w:rsidR="00000000" w:rsidRPr="00000000">
              <w:rPr>
                <w:rtl w:val="0"/>
              </w:rPr>
              <w:t xml:space="preserve">Erosion, Chemicals, Trash</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pPr>
            <w:r w:rsidDel="00000000" w:rsidR="00000000" w:rsidRPr="00000000">
              <w:rPr>
                <w:rFonts w:ascii="Siemreap" w:cs="Siemreap" w:eastAsia="Siemreap" w:hAnsi="Siemreap"/>
                <w:rtl w:val="0"/>
              </w:rPr>
              <w:t xml:space="preserve">សំណឹក សារធាតុគីមី សំរាម</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highlight w:val="white"/>
              </w:rPr>
            </w:pPr>
            <w:r w:rsidDel="00000000" w:rsidR="00000000" w:rsidRPr="00000000">
              <w:rPr>
                <w:highlight w:val="white"/>
                <w:rtl w:val="0"/>
              </w:rPr>
              <w:t xml:space="preserve">Oil and Gas leaks/spills</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pPr>
            <w:r w:rsidDel="00000000" w:rsidR="00000000" w:rsidRPr="00000000">
              <w:rPr>
                <w:rFonts w:ascii="Siemreap" w:cs="Siemreap" w:eastAsia="Siemreap" w:hAnsi="Siemreap"/>
                <w:rtl w:val="0"/>
              </w:rPr>
              <w:t xml:space="preserve">ការលេចធ្លាយ/ហៀរប្រេង និងឧស្ម័ន</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highlight w:val="white"/>
              </w:rPr>
            </w:pPr>
            <w:r w:rsidDel="00000000" w:rsidR="00000000" w:rsidRPr="00000000">
              <w:rPr>
                <w:highlight w:val="white"/>
                <w:rtl w:val="0"/>
              </w:rPr>
              <w:t xml:space="preserve">Parking lots, Dumpsters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pPr>
            <w:r w:rsidDel="00000000" w:rsidR="00000000" w:rsidRPr="00000000">
              <w:rPr>
                <w:rFonts w:ascii="Siemreap" w:cs="Siemreap" w:eastAsia="Siemreap" w:hAnsi="Siemreap"/>
                <w:rtl w:val="0"/>
              </w:rPr>
              <w:t xml:space="preserve">ចំណតរថយន្ត កន្លែងចាក់សំរាម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pPr>
            <w:r w:rsidDel="00000000" w:rsidR="00000000" w:rsidRPr="00000000">
              <w:rPr>
                <w:rtl w:val="0"/>
              </w:rPr>
              <w:t xml:space="preserve">What can cities do?</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pPr>
            <w:r w:rsidDel="00000000" w:rsidR="00000000" w:rsidRPr="00000000">
              <w:rPr>
                <w:rFonts w:ascii="Siemreap" w:cs="Siemreap" w:eastAsia="Siemreap" w:hAnsi="Siemreap"/>
                <w:rtl w:val="0"/>
              </w:rPr>
              <w:t xml:space="preserve">តើទីក្រុងអាចធ្វើអ្វីបាន?</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pPr>
            <w:r w:rsidDel="00000000" w:rsidR="00000000" w:rsidRPr="00000000">
              <w:rPr>
                <w:rtl w:val="0"/>
              </w:rPr>
              <w:t xml:space="preserve">Restore eroded stream banks</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pPr>
            <w:r w:rsidDel="00000000" w:rsidR="00000000" w:rsidRPr="00000000">
              <w:rPr>
                <w:rFonts w:ascii="Siemreap" w:cs="Siemreap" w:eastAsia="Siemreap" w:hAnsi="Siemreap"/>
                <w:rtl w:val="0"/>
              </w:rPr>
              <w:t xml:space="preserve">ស្ដារច្រាំងនៃខ្សែទឹកដែលច្រោះខូច</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pPr>
            <w:r w:rsidDel="00000000" w:rsidR="00000000" w:rsidRPr="00000000">
              <w:rPr>
                <w:rtl w:val="0"/>
              </w:rPr>
              <w:t xml:space="preserve">Increase tree cover</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pPr>
            <w:r w:rsidDel="00000000" w:rsidR="00000000" w:rsidRPr="00000000">
              <w:rPr>
                <w:rFonts w:ascii="Siemreap" w:cs="Siemreap" w:eastAsia="Siemreap" w:hAnsi="Siemreap"/>
                <w:rtl w:val="0"/>
              </w:rPr>
              <w:t xml:space="preserve">បង្កើនគម្របដើមឈើ</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pPr>
            <w:r w:rsidDel="00000000" w:rsidR="00000000" w:rsidRPr="00000000">
              <w:rPr>
                <w:rtl w:val="0"/>
              </w:rPr>
              <w:t xml:space="preserve">Maintain and improve sewer systems</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pPr>
            <w:r w:rsidDel="00000000" w:rsidR="00000000" w:rsidRPr="00000000">
              <w:rPr>
                <w:rFonts w:ascii="Siemreap" w:cs="Siemreap" w:eastAsia="Siemreap" w:hAnsi="Siemreap"/>
                <w:rtl w:val="0"/>
              </w:rPr>
              <w:t xml:space="preserve">ថែទាំ និងកែលម្អប្រព័ន្ធលូទឹកស្អុយ</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pPr>
            <w:r w:rsidDel="00000000" w:rsidR="00000000" w:rsidRPr="00000000">
              <w:rPr>
                <w:rtl w:val="0"/>
              </w:rPr>
              <w:t xml:space="preserve">Educate others about steps they can take to stop stormwater pollution</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Siemreap" w:cs="Siemreap" w:eastAsia="Siemreap" w:hAnsi="Siemreap"/>
              </w:rPr>
            </w:pPr>
            <w:r w:rsidDel="00000000" w:rsidR="00000000" w:rsidRPr="00000000">
              <w:rPr>
                <w:rFonts w:ascii="Siemreap" w:cs="Siemreap" w:eastAsia="Siemreap" w:hAnsi="Siemreap"/>
                <w:rtl w:val="0"/>
              </w:rPr>
              <w:t xml:space="preserve">អប់រំអ្នកផ្សេងទៀតអំពីជំហានដែលពួកគេអាចធ្វើបានដើម្បី</w:t>
            </w:r>
          </w:p>
          <w:p w:rsidR="00000000" w:rsidDel="00000000" w:rsidP="00000000" w:rsidRDefault="00000000" w:rsidRPr="00000000" w14:paraId="00000071">
            <w:pPr>
              <w:widowControl w:val="0"/>
              <w:spacing w:line="240" w:lineRule="auto"/>
              <w:rPr/>
            </w:pPr>
            <w:r w:rsidDel="00000000" w:rsidR="00000000" w:rsidRPr="00000000">
              <w:rPr>
                <w:rFonts w:ascii="Siemreap" w:cs="Siemreap" w:eastAsia="Siemreap" w:hAnsi="Siemreap"/>
                <w:rtl w:val="0"/>
              </w:rPr>
              <w:t xml:space="preserve">បញ្ឈប់ការបំពុលតាមទឹកភ្លៀង</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pPr>
            <w:r w:rsidDel="00000000" w:rsidR="00000000" w:rsidRPr="00000000">
              <w:rPr>
                <w:rtl w:val="0"/>
              </w:rPr>
              <w:t xml:space="preserve">Inspect construction and industrial sites for permit compliance</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pPr>
            <w:r w:rsidDel="00000000" w:rsidR="00000000" w:rsidRPr="00000000">
              <w:rPr>
                <w:rFonts w:ascii="Siemreap" w:cs="Siemreap" w:eastAsia="Siemreap" w:hAnsi="Siemreap"/>
                <w:rtl w:val="0"/>
              </w:rPr>
              <w:t xml:space="preserve">ពិនិត្យការដ្ឋានសំណង់ និងឧស្សាហកម្មសម្រាប់ការអនុលោម តាមច្បាប់ដែលបានអនុញ្ញាត</w:t>
            </w: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1"/>
        <w:rPr/>
      </w:pPr>
      <w:bookmarkStart w:colFirst="0" w:colLast="0" w:name="_heading=h.4d34og8" w:id="8"/>
      <w:bookmarkEnd w:id="8"/>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rPr/>
      </w:pPr>
      <w:bookmarkStart w:colFirst="0" w:colLast="0" w:name="_heading=h.dm0fe4fnik2f" w:id="9"/>
      <w:bookmarkEnd w:id="9"/>
      <w:r w:rsidDel="00000000" w:rsidR="00000000" w:rsidRPr="00000000">
        <w:rPr>
          <w:rtl w:val="0"/>
        </w:rPr>
        <w:t xml:space="preserve">Social Media #1</w:t>
      </w:r>
    </w:p>
    <w:tbl>
      <w:tblPr>
        <w:tblStyle w:val="Table7"/>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pPr>
            <w:r w:rsidDel="00000000" w:rsidR="00000000" w:rsidRPr="00000000">
              <w:rPr>
                <w:rtl w:val="0"/>
              </w:rPr>
              <w:t xml:space="preserve">Preventing Construction Site Stormwater Pollution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pPr>
            <w:r w:rsidDel="00000000" w:rsidR="00000000" w:rsidRPr="00000000">
              <w:rPr>
                <w:rFonts w:ascii="Siemreap" w:cs="Siemreap" w:eastAsia="Siemreap" w:hAnsi="Siemreap"/>
                <w:rtl w:val="0"/>
              </w:rPr>
              <w:t xml:space="preserve">ប្រកាសលើបណ្តាញសង្គមស្តីអំពីការទប់ស្កាត់ការដ្ឋានសំណង់ចំពោះការបំពុលតាមទឹកភ្លៀង</w:t>
            </w: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6400800" cy="3191150"/>
            <wp:effectExtent b="0" l="0" r="0" t="0"/>
            <wp:docPr id="2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400800" cy="31911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bl>
      <w:tblPr>
        <w:tblStyle w:val="Table8"/>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t xml:space="preserve">Stop it! Stormwater pollution often begins at construction sites, but it doesn't have to. Take steps on your job site to prevent dirt from washing into nearby streams, roads, and storm drains.</w:t>
            </w:r>
          </w:p>
          <w:p w:rsidR="00000000" w:rsidDel="00000000" w:rsidP="00000000" w:rsidRDefault="00000000" w:rsidRPr="00000000" w14:paraId="00000081">
            <w:pPr>
              <w:widowControl w:val="0"/>
              <w:spacing w:line="240" w:lineRule="auto"/>
              <w:rPr>
                <w:rFonts w:ascii="Arial" w:cs="Arial" w:eastAsia="Arial" w:hAnsi="Arial"/>
                <w:sz w:val="22"/>
                <w:szCs w:val="22"/>
                <w:highlight w:val="white"/>
              </w:rPr>
            </w:pPr>
            <w:r w:rsidDel="00000000" w:rsidR="00000000" w:rsidRPr="00000000">
              <w:rPr>
                <w:rFonts w:ascii="Arial" w:cs="Arial" w:eastAsia="Arial" w:hAnsi="Arial"/>
                <w:color w:val="222222"/>
                <w:sz w:val="22"/>
                <w:szCs w:val="22"/>
                <w:highlight w:val="white"/>
                <w:rtl w:val="0"/>
              </w:rPr>
              <w:t xml:space="preserve">Visit </w:t>
            </w:r>
            <w:hyperlink r:id="rId14">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Siemreap" w:cs="Siemreap" w:eastAsia="Siemreap" w:hAnsi="Siemreap"/>
              </w:rPr>
            </w:pPr>
            <w:r w:rsidDel="00000000" w:rsidR="00000000" w:rsidRPr="00000000">
              <w:rPr>
                <w:rFonts w:ascii="Siemreap" w:cs="Siemreap" w:eastAsia="Siemreap" w:hAnsi="Siemreap"/>
                <w:rtl w:val="0"/>
              </w:rPr>
              <w:t xml:space="preserve">សូមបញ្ឃប់ភ្លាម! ការបំពុលតាមទឹកភ្លៀងជារឿយៗចាប់ផ្តើមនៅ តាមការដ្ឋានសំណង់ ប៉ុន្តែវាមិនចាំបាច់ទាល់តែដូច្នោះនោះទេ។ ចាត់វិធានការនៅតាមការដ្ឋានការងាររបស់អ្នកដើម្បីការពារភាព</w:t>
            </w:r>
          </w:p>
          <w:p w:rsidR="00000000" w:rsidDel="00000000" w:rsidP="00000000" w:rsidRDefault="00000000" w:rsidRPr="00000000" w14:paraId="00000084">
            <w:pPr>
              <w:widowControl w:val="0"/>
              <w:spacing w:line="240" w:lineRule="auto"/>
              <w:rPr>
                <w:rFonts w:ascii="Siemreap" w:cs="Siemreap" w:eastAsia="Siemreap" w:hAnsi="Siemreap"/>
              </w:rPr>
            </w:pPr>
            <w:r w:rsidDel="00000000" w:rsidR="00000000" w:rsidRPr="00000000">
              <w:rPr>
                <w:rFonts w:ascii="Siemreap" w:cs="Siemreap" w:eastAsia="Siemreap" w:hAnsi="Siemreap"/>
                <w:rtl w:val="0"/>
              </w:rPr>
              <w:t xml:space="preserve">កខ្វក់ពីការលាងសម្អាតឲ្យហូរចូលទៅក្នុងខ្សែទឹក ផ្លូវថ្នល់ និងផ្លូវ បង្ហូរទឹកភ្លៀងដែលហូរខ្លាំង។</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emreap" w:cs="Siemreap" w:eastAsia="Siemreap" w:hAnsi="Siemreap"/>
                <w:b w:val="0"/>
                <w:i w:val="0"/>
                <w:smallCaps w:val="0"/>
                <w:strike w:val="0"/>
                <w:color w:val="050106"/>
                <w:sz w:val="22"/>
                <w:szCs w:val="22"/>
                <w:highlight w:val="white"/>
                <w:u w:val="none"/>
                <w:vertAlign w:val="baseline"/>
              </w:rPr>
            </w:pPr>
            <w:r w:rsidDel="00000000" w:rsidR="00000000" w:rsidRPr="00000000">
              <w:rPr>
                <w:rFonts w:ascii="Siemreap" w:cs="Siemreap" w:eastAsia="Siemreap" w:hAnsi="Siemreap"/>
                <w:b w:val="0"/>
                <w:i w:val="0"/>
                <w:smallCaps w:val="0"/>
                <w:strike w:val="0"/>
                <w:color w:val="222222"/>
                <w:sz w:val="22"/>
                <w:szCs w:val="22"/>
                <w:highlight w:val="white"/>
                <w:u w:val="none"/>
                <w:vertAlign w:val="baseline"/>
                <w:rtl w:val="0"/>
              </w:rPr>
              <w:t xml:space="preserve">សូមចូលមើល </w:t>
            </w:r>
            <w:hyperlink r:id="rId15">
              <w:r w:rsidDel="00000000" w:rsidR="00000000" w:rsidRPr="00000000">
                <w:rPr>
                  <w:rFonts w:ascii="Siemreap" w:cs="Siemreap" w:eastAsia="Siemreap" w:hAnsi="Siemreap"/>
                  <w:b w:val="0"/>
                  <w:i w:val="0"/>
                  <w:smallCaps w:val="0"/>
                  <w:strike w:val="0"/>
                  <w:color w:val="1155cc"/>
                  <w:sz w:val="22"/>
                  <w:szCs w:val="22"/>
                  <w:highlight w:val="white"/>
                  <w:u w:val="none"/>
                  <w:vertAlign w:val="baseline"/>
                  <w:rtl w:val="0"/>
                </w:rPr>
                <w:t xml:space="preserve">www.thinkbluemassachusetts.org</w:t>
              </w:r>
            </w:hyperlink>
            <w:r w:rsidDel="00000000" w:rsidR="00000000" w:rsidRPr="00000000">
              <w:rPr>
                <w:rFonts w:ascii="Siemreap" w:cs="Siemreap" w:eastAsia="Siemreap" w:hAnsi="Siemreap"/>
                <w:b w:val="0"/>
                <w:i w:val="0"/>
                <w:smallCaps w:val="0"/>
                <w:strike w:val="0"/>
                <w:color w:val="222222"/>
                <w:sz w:val="22"/>
                <w:szCs w:val="22"/>
                <w:highlight w:val="white"/>
                <w:u w:val="none"/>
                <w:vertAlign w:val="baseline"/>
                <w:rtl w:val="0"/>
              </w:rPr>
              <w:t xml:space="preserve"> សម្រាប់ការស្វែងយល់បន្ថែម។ </w:t>
            </w: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1"/>
        <w:rPr/>
      </w:pPr>
      <w:bookmarkStart w:colFirst="0" w:colLast="0" w:name="_heading=h.17dp8vu" w:id="10"/>
      <w:bookmarkEnd w:id="10"/>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2"/>
        <w:rPr/>
      </w:pPr>
      <w:bookmarkStart w:colFirst="0" w:colLast="0" w:name="_heading=h.u2mhx7trd58i" w:id="11"/>
      <w:bookmarkEnd w:id="11"/>
      <w:r w:rsidDel="00000000" w:rsidR="00000000" w:rsidRPr="00000000">
        <w:rPr>
          <w:rtl w:val="0"/>
        </w:rPr>
        <w:t xml:space="preserve">Social Media #2</w:t>
      </w:r>
    </w:p>
    <w:tbl>
      <w:tblPr>
        <w:tblStyle w:val="Table9"/>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pPr>
            <w:r w:rsidDel="00000000" w:rsidR="00000000" w:rsidRPr="00000000">
              <w:rPr>
                <w:rtl w:val="0"/>
              </w:rPr>
              <w:t xml:space="preserve">Residents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pPr>
            <w:r w:rsidDel="00000000" w:rsidR="00000000" w:rsidRPr="00000000">
              <w:rPr>
                <w:rFonts w:ascii="Siemreap" w:cs="Siemreap" w:eastAsia="Siemreap" w:hAnsi="Siemreap"/>
                <w:rtl w:val="0"/>
              </w:rPr>
              <w:t xml:space="preserve">ប្រកាសបណ្តាញផ្សព្វផ្សាយសង្គមសម្រាប់អ្នករស់នៅក្នុងតំបន់</w:t>
            </w:r>
            <w:r w:rsidDel="00000000" w:rsidR="00000000" w:rsidRPr="00000000">
              <w:rPr>
                <w:rtl w:val="0"/>
              </w:rPr>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Pr>
        <w:drawing>
          <wp:inline distB="114300" distT="114300" distL="114300" distR="114300">
            <wp:extent cx="6267450" cy="3136900"/>
            <wp:effectExtent b="0" l="0" r="0" t="0"/>
            <wp:docPr id="28" name="image10.jpg"/>
            <a:graphic>
              <a:graphicData uri="http://schemas.openxmlformats.org/drawingml/2006/picture">
                <pic:pic>
                  <pic:nvPicPr>
                    <pic:cNvPr id="0" name="image10.jpg"/>
                    <pic:cNvPicPr preferRelativeResize="0"/>
                  </pic:nvPicPr>
                  <pic:blipFill>
                    <a:blip r:embed="rId16"/>
                    <a:srcRect b="0" l="50" r="50" t="0"/>
                    <a:stretch>
                      <a:fillRect/>
                    </a:stretch>
                  </pic:blipFill>
                  <pic:spPr>
                    <a:xfrm>
                      <a:off x="0" y="0"/>
                      <a:ext cx="62674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tbl>
      <w:tblPr>
        <w:tblStyle w:val="Table10"/>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your doody scoop my poop</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pPr>
            <w:r w:rsidDel="00000000" w:rsidR="00000000" w:rsidRPr="00000000">
              <w:rPr>
                <w:rFonts w:ascii="Siemreap" w:cs="Siemreap" w:eastAsia="Siemreap" w:hAnsi="Siemreap"/>
                <w:rtl w:val="0"/>
              </w:rPr>
              <w:t xml:space="preserve">ប្រើឧបករណ៍ចូកកាកសំណល់ចេញដោយខ្លួនឯង</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pick up pet waste.</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pPr>
            <w:r w:rsidDel="00000000" w:rsidR="00000000" w:rsidRPr="00000000">
              <w:rPr>
                <w:rFonts w:ascii="Siemreap" w:cs="Siemreap" w:eastAsia="Siemreap" w:hAnsi="Siemreap"/>
                <w:rtl w:val="0"/>
              </w:rPr>
              <w:t xml:space="preserve">សូមប្រមូលកាកសំណល់សត្វចិញ្ចឹមបោះចោល។</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pPr>
            <w:r w:rsidDel="00000000" w:rsidR="00000000" w:rsidRPr="00000000">
              <w:rPr>
                <w:rFonts w:ascii="Arial" w:cs="Arial" w:eastAsia="Arial" w:hAnsi="Arial"/>
                <w:color w:val="000000"/>
                <w:sz w:val="22"/>
                <w:szCs w:val="22"/>
                <w:rtl w:val="0"/>
              </w:rPr>
              <w:t xml:space="preserve">Do your “doody” for clean water! You hate stepping in it and fish hate swimming in it. </w:t>
            </w:r>
            <w:r w:rsidDel="00000000" w:rsidR="00000000" w:rsidRPr="00000000">
              <w:rPr>
                <w:rFonts w:ascii="Arial" w:cs="Arial" w:eastAsia="Arial" w:hAnsi="Arial"/>
                <w:color w:val="222222"/>
                <w:sz w:val="22"/>
                <w:szCs w:val="22"/>
                <w:highlight w:val="white"/>
                <w:rtl w:val="0"/>
              </w:rPr>
              <w:t xml:space="preserve">Visit </w:t>
            </w:r>
            <w:hyperlink r:id="rId17">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pPr>
            <w:r w:rsidDel="00000000" w:rsidR="00000000" w:rsidRPr="00000000">
              <w:rPr>
                <w:rFonts w:ascii="Siemreap" w:cs="Siemreap" w:eastAsia="Siemreap" w:hAnsi="Siemreap"/>
                <w:color w:val="000000"/>
                <w:rtl w:val="0"/>
              </w:rPr>
              <w:t xml:space="preserve">កែច្នៃ "កាកសំណល់" ឲ្យទៅជាទឹកស្អាត! អ្នកស្អប់មិនចង់ដើរ ជាន់វា ហើយត្រីក៏ស្អប់មិនចង់ហែលទឹកនោះដែរ។ </w:t>
            </w:r>
            <w:r w:rsidDel="00000000" w:rsidR="00000000" w:rsidRPr="00000000">
              <w:rPr>
                <w:rFonts w:ascii="Siemreap" w:cs="Siemreap" w:eastAsia="Siemreap" w:hAnsi="Siemreap"/>
                <w:color w:val="222222"/>
                <w:highlight w:val="white"/>
                <w:rtl w:val="0"/>
              </w:rPr>
              <w:t xml:space="preserve">សូមចូលមើល</w:t>
            </w:r>
            <w:r w:rsidDel="00000000" w:rsidR="00000000" w:rsidRPr="00000000">
              <w:rPr>
                <w:rFonts w:ascii="Siemreap" w:cs="Siemreap" w:eastAsia="Siemreap" w:hAnsi="Siemreap"/>
                <w:color w:val="222222"/>
                <w:rtl w:val="0"/>
              </w:rPr>
              <w:t xml:space="preserve"> </w:t>
            </w:r>
            <w:hyperlink r:id="rId18">
              <w:r w:rsidDel="00000000" w:rsidR="00000000" w:rsidRPr="00000000">
                <w:rPr>
                  <w:rFonts w:ascii="Siemreap" w:cs="Siemreap" w:eastAsia="Siemreap" w:hAnsi="Siemreap"/>
                  <w:color w:val="1155cc"/>
                  <w:highlight w:val="white"/>
                  <w:rtl w:val="0"/>
                </w:rPr>
                <w:t xml:space="preserve">www.thinkbluemassachusetts.org</w:t>
              </w:r>
            </w:hyperlink>
            <w:r w:rsidDel="00000000" w:rsidR="00000000" w:rsidRPr="00000000">
              <w:rPr>
                <w:rFonts w:ascii="Siemreap" w:cs="Siemreap" w:eastAsia="Siemreap" w:hAnsi="Siemreap"/>
                <w:color w:val="1155cc"/>
                <w:highlight w:val="white"/>
                <w:rtl w:val="0"/>
              </w:rPr>
              <w:t xml:space="preserve"> </w:t>
            </w:r>
            <w:r w:rsidDel="00000000" w:rsidR="00000000" w:rsidRPr="00000000">
              <w:rPr>
                <w:rFonts w:ascii="Siemreap" w:cs="Siemreap" w:eastAsia="Siemreap" w:hAnsi="Siemreap"/>
                <w:color w:val="222222"/>
                <w:highlight w:val="white"/>
                <w:rtl w:val="0"/>
              </w:rPr>
              <w:t xml:space="preserve">ដើម្បីស្វែងយល់បន្ថែម។ </w:t>
            </w:r>
            <w:r w:rsidDel="00000000" w:rsidR="00000000" w:rsidRPr="00000000">
              <w:rPr>
                <w:rtl w:val="0"/>
              </w:rPr>
            </w:r>
          </w:p>
        </w:tc>
      </w:tr>
    </w:tbl>
    <w:p w:rsidR="00000000" w:rsidDel="00000000" w:rsidP="00000000" w:rsidRDefault="00000000" w:rsidRPr="00000000" w14:paraId="00000099">
      <w:pPr>
        <w:rPr/>
      </w:pPr>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2"/>
        <w:rPr/>
      </w:pPr>
      <w:bookmarkStart w:colFirst="0" w:colLast="0" w:name="_heading=h.qo06kfmj6t6d" w:id="12"/>
      <w:bookmarkEnd w:id="12"/>
      <w:r w:rsidDel="00000000" w:rsidR="00000000" w:rsidRPr="00000000">
        <w:rPr>
          <w:rtl w:val="0"/>
        </w:rPr>
        <w:t xml:space="preserve">Social Media #3</w:t>
      </w:r>
    </w:p>
    <w:tbl>
      <w:tblPr>
        <w:tblStyle w:val="Table11"/>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pPr>
            <w:r w:rsidDel="00000000" w:rsidR="00000000" w:rsidRPr="00000000">
              <w:rPr>
                <w:rtl w:val="0"/>
              </w:rPr>
              <w:t xml:space="preserve">Businesses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pPr>
            <w:r w:rsidDel="00000000" w:rsidR="00000000" w:rsidRPr="00000000">
              <w:rPr>
                <w:rFonts w:ascii="Siemreap" w:cs="Siemreap" w:eastAsia="Siemreap" w:hAnsi="Siemreap"/>
                <w:rtl w:val="0"/>
              </w:rPr>
              <w:t xml:space="preserve">ប្រកាសបណ្តាញផ្សព្វផ្សាយសង្គមអាជីវកម្ម</w:t>
            </w:r>
            <w:r w:rsidDel="00000000" w:rsidR="00000000" w:rsidRPr="00000000">
              <w:rPr>
                <w:rtl w:val="0"/>
              </w:rPr>
            </w:r>
          </w:p>
        </w:tc>
      </w:tr>
    </w:tbl>
    <w:p w:rsidR="00000000" w:rsidDel="00000000" w:rsidP="00000000" w:rsidRDefault="00000000" w:rsidRPr="00000000" w14:paraId="0000009F">
      <w:pPr>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A0">
      <w:pPr>
        <w:jc w:val="center"/>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Pr>
        <w:drawing>
          <wp:inline distB="114300" distT="114300" distL="114300" distR="114300">
            <wp:extent cx="6015038" cy="3007519"/>
            <wp:effectExtent b="0" l="0" r="0" t="0"/>
            <wp:docPr id="27"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6015038" cy="3007519"/>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bl>
      <w:tblPr>
        <w:tblStyle w:val="Table12"/>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Put a lid on it.</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pPr>
            <w:r w:rsidDel="00000000" w:rsidR="00000000" w:rsidRPr="00000000">
              <w:rPr>
                <w:rFonts w:ascii="Siemreap" w:cs="Siemreap" w:eastAsia="Siemreap" w:hAnsi="Siemreap"/>
                <w:rtl w:val="0"/>
              </w:rPr>
              <w:t xml:space="preserve">បញ្ឃប់ការរីករាលដាលបន្តទៀត។</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Keep dumpsters closed.</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pPr>
            <w:r w:rsidDel="00000000" w:rsidR="00000000" w:rsidRPr="00000000">
              <w:rPr>
                <w:rFonts w:ascii="Siemreap" w:cs="Siemreap" w:eastAsia="Siemreap" w:hAnsi="Siemreap"/>
                <w:rtl w:val="0"/>
              </w:rPr>
              <w:t xml:space="preserve">បិទកន្លែងចាក់សំរាមឲ្យជិត។</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Dumpster</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pPr>
            <w:r w:rsidDel="00000000" w:rsidR="00000000" w:rsidRPr="00000000">
              <w:rPr>
                <w:rFonts w:ascii="Siemreap" w:cs="Siemreap" w:eastAsia="Siemreap" w:hAnsi="Siemreap"/>
                <w:rtl w:val="0"/>
              </w:rPr>
              <w:t xml:space="preserve">កន្លែងចាក់សំរាម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pPr>
            <w:r w:rsidDel="00000000" w:rsidR="00000000" w:rsidRPr="00000000">
              <w:rPr>
                <w:rFonts w:ascii="Arial" w:cs="Arial" w:eastAsia="Arial" w:hAnsi="Arial"/>
                <w:sz w:val="22"/>
                <w:szCs w:val="22"/>
                <w:highlight w:val="white"/>
                <w:rtl w:val="0"/>
              </w:rPr>
              <w:t xml:space="preserve">Put a lid on it! If the rain falls in, dirty water drains out. </w:t>
            </w:r>
            <w:r w:rsidDel="00000000" w:rsidR="00000000" w:rsidRPr="00000000">
              <w:rPr>
                <w:rFonts w:ascii="Arial" w:cs="Arial" w:eastAsia="Arial" w:hAnsi="Arial"/>
                <w:color w:val="222222"/>
                <w:sz w:val="22"/>
                <w:szCs w:val="22"/>
                <w:highlight w:val="white"/>
                <w:rtl w:val="0"/>
              </w:rPr>
              <w:t xml:space="preserve">Visit </w:t>
            </w:r>
            <w:hyperlink r:id="rId20">
              <w:r w:rsidDel="00000000" w:rsidR="00000000" w:rsidRPr="00000000">
                <w:rPr>
                  <w:rFonts w:ascii="Arial" w:cs="Arial" w:eastAsia="Arial" w:hAnsi="Arial"/>
                  <w:color w:val="1155cc"/>
                  <w:sz w:val="22"/>
                  <w:szCs w:val="22"/>
                  <w:highlight w:val="white"/>
                  <w:u w:val="singl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pPr>
            <w:r w:rsidDel="00000000" w:rsidR="00000000" w:rsidRPr="00000000">
              <w:rPr>
                <w:rFonts w:ascii="Siemreap" w:cs="Siemreap" w:eastAsia="Siemreap" w:hAnsi="Siemreap"/>
                <w:rtl w:val="0"/>
              </w:rPr>
              <w:t xml:space="preserve">បញ្ឃប់ការរីករាលដាលបន្តទៀត។ បើភ្លៀងធ្លាក់ទឹកហូរចូល ទឹកកខ្វក់ក៏ហូរចេញមកដែរ។ </w:t>
            </w:r>
            <w:r w:rsidDel="00000000" w:rsidR="00000000" w:rsidRPr="00000000">
              <w:rPr>
                <w:rFonts w:ascii="Siemreap" w:cs="Siemreap" w:eastAsia="Siemreap" w:hAnsi="Siemreap"/>
                <w:color w:val="222222"/>
                <w:rtl w:val="0"/>
              </w:rPr>
              <w:t xml:space="preserve">សូមចូលមើល </w:t>
            </w:r>
            <w:hyperlink r:id="rId21">
              <w:r w:rsidDel="00000000" w:rsidR="00000000" w:rsidRPr="00000000">
                <w:rPr>
                  <w:rFonts w:ascii="Siemreap" w:cs="Siemreap" w:eastAsia="Siemreap" w:hAnsi="Siemreap"/>
                  <w:color w:val="1155cc"/>
                  <w:u w:val="single"/>
                  <w:rtl w:val="0"/>
                </w:rPr>
                <w:t xml:space="preserve">www.thinkbluemassachusetts.org</w:t>
              </w:r>
            </w:hyperlink>
            <w:r w:rsidDel="00000000" w:rsidR="00000000" w:rsidRPr="00000000">
              <w:rPr>
                <w:rFonts w:ascii="Siemreap" w:cs="Siemreap" w:eastAsia="Siemreap" w:hAnsi="Siemreap"/>
                <w:color w:val="1155cc"/>
                <w:u w:val="single"/>
                <w:rtl w:val="0"/>
              </w:rPr>
              <w:t xml:space="preserve"> </w:t>
            </w:r>
            <w:r w:rsidDel="00000000" w:rsidR="00000000" w:rsidRPr="00000000">
              <w:rPr>
                <w:rFonts w:ascii="Siemreap" w:cs="Siemreap" w:eastAsia="Siemreap" w:hAnsi="Siemreap"/>
                <w:color w:val="222222"/>
                <w:rtl w:val="0"/>
              </w:rPr>
              <w:t xml:space="preserve">សម្រាប់ការស្វែងយល់ បន្ថែម។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rFonts w:ascii="Arial" w:cs="Arial" w:eastAsia="Arial" w:hAnsi="Arial"/>
                <w:sz w:val="22"/>
                <w:szCs w:val="22"/>
                <w:highlight w:val="white"/>
              </w:rPr>
            </w:pPr>
            <w:r w:rsidDel="00000000" w:rsidR="00000000" w:rsidRPr="00000000">
              <w:rPr>
                <w:rFonts w:ascii="Arial" w:cs="Arial" w:eastAsia="Arial" w:hAnsi="Arial"/>
                <w:color w:val="000000"/>
                <w:sz w:val="22"/>
                <w:szCs w:val="22"/>
                <w:highlight w:val="white"/>
                <w:rtl w:val="0"/>
              </w:rPr>
              <w:t xml:space="preserve">Ready to talk some trash? A leaky dumpster can spell bad news for our waters. The good news? You can stop it! </w:t>
            </w:r>
            <w:r w:rsidDel="00000000" w:rsidR="00000000" w:rsidRPr="00000000">
              <w:rPr>
                <w:rFonts w:ascii="Arial" w:cs="Arial" w:eastAsia="Arial" w:hAnsi="Arial"/>
                <w:color w:val="222222"/>
                <w:sz w:val="22"/>
                <w:szCs w:val="22"/>
                <w:highlight w:val="white"/>
                <w:rtl w:val="0"/>
              </w:rPr>
              <w:t xml:space="preserve">Visit </w:t>
            </w:r>
            <w:hyperlink r:id="rId22">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how.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pPr>
            <w:r w:rsidDel="00000000" w:rsidR="00000000" w:rsidRPr="00000000">
              <w:rPr>
                <w:rFonts w:ascii="Siemreap" w:cs="Siemreap" w:eastAsia="Siemreap" w:hAnsi="Siemreap"/>
                <w:color w:val="000000"/>
                <w:rtl w:val="0"/>
              </w:rPr>
              <w:t xml:space="preserve">តើអ្នកត្រៀមនិយាយពីរឿងសំរាមហើយឬនៅ? ធុងសំរាម ធ្លុះធ្លាយអាចជាដំណឹងអាក្រក់ដល់ទឹករបស់យើង។ ដំណឹងល្អ? អ្នកអាចបញ្ឈប់វាបាន! </w:t>
            </w:r>
            <w:r w:rsidDel="00000000" w:rsidR="00000000" w:rsidRPr="00000000">
              <w:rPr>
                <w:rFonts w:ascii="Siemreap" w:cs="Siemreap" w:eastAsia="Siemreap" w:hAnsi="Siemreap"/>
                <w:color w:val="222222"/>
                <w:rtl w:val="0"/>
              </w:rPr>
              <w:t xml:space="preserve">សូមចូលមើល </w:t>
            </w:r>
            <w:hyperlink r:id="rId23">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1155cc"/>
                <w:rtl w:val="0"/>
              </w:rPr>
              <w:t xml:space="preserve"> </w:t>
            </w:r>
            <w:r w:rsidDel="00000000" w:rsidR="00000000" w:rsidRPr="00000000">
              <w:rPr>
                <w:rFonts w:ascii="Siemreap" w:cs="Siemreap" w:eastAsia="Siemreap" w:hAnsi="Siemreap"/>
                <w:color w:val="222222"/>
                <w:rtl w:val="0"/>
              </w:rPr>
              <w:t xml:space="preserve">ដើម្បីស្វែងយល់ពីរបៀប។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Keeping tabs on your trash and how it’s stored is an easy way to keep our waterways clean and healthy. </w:t>
            </w:r>
            <w:r w:rsidDel="00000000" w:rsidR="00000000" w:rsidRPr="00000000">
              <w:rPr>
                <w:rFonts w:ascii="Arial" w:cs="Arial" w:eastAsia="Arial" w:hAnsi="Arial"/>
                <w:color w:val="222222"/>
                <w:sz w:val="22"/>
                <w:szCs w:val="22"/>
                <w:highlight w:val="white"/>
                <w:rtl w:val="0"/>
              </w:rPr>
              <w:t xml:space="preserve">Visit </w:t>
            </w:r>
            <w:hyperlink r:id="rId24">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pPr>
            <w:r w:rsidDel="00000000" w:rsidR="00000000" w:rsidRPr="00000000">
              <w:rPr>
                <w:rFonts w:ascii="Siemreap" w:cs="Siemreap" w:eastAsia="Siemreap" w:hAnsi="Siemreap"/>
                <w:rtl w:val="0"/>
              </w:rPr>
              <w:t xml:space="preserve">គ្របគម្របនៅលើធុងសំរាមរបស់អ្នក និងរបៀបរក្សាទុកវាគឺជា វិធីងាយស្រួលដើម្បីធ្វើឲ្យផ្លូវទឹករបស់យើងស្អាត និងមានសុខ ភាពល្អ។ </w:t>
            </w:r>
            <w:r w:rsidDel="00000000" w:rsidR="00000000" w:rsidRPr="00000000">
              <w:rPr>
                <w:rFonts w:ascii="Siemreap" w:cs="Siemreap" w:eastAsia="Siemreap" w:hAnsi="Siemreap"/>
                <w:color w:val="222222"/>
                <w:highlight w:val="white"/>
                <w:rtl w:val="0"/>
              </w:rPr>
              <w:t xml:space="preserve">សូមចូលមើល</w:t>
            </w:r>
            <w:r w:rsidDel="00000000" w:rsidR="00000000" w:rsidRPr="00000000">
              <w:rPr>
                <w:rFonts w:ascii="Siemreap" w:cs="Siemreap" w:eastAsia="Siemreap" w:hAnsi="Siemreap"/>
                <w:color w:val="222222"/>
                <w:rtl w:val="0"/>
              </w:rPr>
              <w:t xml:space="preserve"> </w:t>
            </w:r>
            <w:hyperlink r:id="rId25">
              <w:r w:rsidDel="00000000" w:rsidR="00000000" w:rsidRPr="00000000">
                <w:rPr>
                  <w:rFonts w:ascii="Siemreap" w:cs="Siemreap" w:eastAsia="Siemreap" w:hAnsi="Siemreap"/>
                  <w:color w:val="1155cc"/>
                  <w:highlight w:val="white"/>
                  <w:rtl w:val="0"/>
                </w:rPr>
                <w:t xml:space="preserve">www.thinkbluemassachusetts.org</w:t>
              </w:r>
            </w:hyperlink>
            <w:r w:rsidDel="00000000" w:rsidR="00000000" w:rsidRPr="00000000">
              <w:rPr>
                <w:rFonts w:ascii="Siemreap" w:cs="Siemreap" w:eastAsia="Siemreap" w:hAnsi="Siemreap"/>
                <w:color w:val="1155cc"/>
                <w:highlight w:val="white"/>
                <w:rtl w:val="0"/>
              </w:rPr>
              <w:t xml:space="preserve"> </w:t>
            </w:r>
            <w:r w:rsidDel="00000000" w:rsidR="00000000" w:rsidRPr="00000000">
              <w:rPr>
                <w:rFonts w:ascii="Siemreap" w:cs="Siemreap" w:eastAsia="Siemreap" w:hAnsi="Siemreap"/>
                <w:color w:val="222222"/>
                <w:highlight w:val="white"/>
                <w:rtl w:val="0"/>
              </w:rPr>
              <w:t xml:space="preserve">ដើម្បីស្វែងយល់បន្ថែម។ </w:t>
            </w:r>
            <w:r w:rsidDel="00000000" w:rsidR="00000000" w:rsidRPr="00000000">
              <w:rPr>
                <w:rtl w:val="0"/>
              </w:rPr>
            </w:r>
          </w:p>
        </w:tc>
      </w:tr>
    </w:tbl>
    <w:p w:rsidR="00000000" w:rsidDel="00000000" w:rsidP="00000000" w:rsidRDefault="00000000" w:rsidRPr="00000000" w14:paraId="000000B0">
      <w:pP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2"/>
        <w:rPr/>
      </w:pPr>
      <w:bookmarkStart w:colFirst="0" w:colLast="0" w:name="_heading=h.3n38yiw07gjg" w:id="13"/>
      <w:bookmarkEnd w:id="13"/>
      <w:r w:rsidDel="00000000" w:rsidR="00000000" w:rsidRPr="00000000">
        <w:rPr>
          <w:rtl w:val="0"/>
        </w:rPr>
        <w:t xml:space="preserve">Social Media #4</w:t>
      </w:r>
    </w:p>
    <w:tbl>
      <w:tblPr>
        <w:tblStyle w:val="Table13"/>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pPr>
            <w:r w:rsidDel="00000000" w:rsidR="00000000" w:rsidRPr="00000000">
              <w:rPr>
                <w:rtl w:val="0"/>
              </w:rPr>
              <w:t xml:space="preserve">Developers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pPr>
            <w:r w:rsidDel="00000000" w:rsidR="00000000" w:rsidRPr="00000000">
              <w:rPr>
                <w:rFonts w:ascii="Siemreap" w:cs="Siemreap" w:eastAsia="Siemreap" w:hAnsi="Siemreap"/>
                <w:rtl w:val="0"/>
              </w:rPr>
              <w:t xml:space="preserve">អ្នកបង្កើតប្រកាសប្រព័ន្ធផ្សព្វផ្សាយសង្គម</w:t>
            </w:r>
            <w:r w:rsidDel="00000000" w:rsidR="00000000" w:rsidRPr="00000000">
              <w:rPr>
                <w:rtl w:val="0"/>
              </w:rPr>
            </w:r>
          </w:p>
        </w:tc>
      </w:tr>
    </w:tbl>
    <w:p w:rsidR="00000000" w:rsidDel="00000000" w:rsidP="00000000" w:rsidRDefault="00000000" w:rsidRPr="00000000" w14:paraId="000000B7">
      <w:pP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B8">
      <w:pPr>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Pr>
        <w:drawing>
          <wp:inline distB="114300" distT="114300" distL="114300" distR="114300">
            <wp:extent cx="6267450" cy="3136900"/>
            <wp:effectExtent b="0" l="0" r="0" t="0"/>
            <wp:docPr id="31" name="image5.jpg"/>
            <a:graphic>
              <a:graphicData uri="http://schemas.openxmlformats.org/drawingml/2006/picture">
                <pic:pic>
                  <pic:nvPicPr>
                    <pic:cNvPr id="0" name="image5.jpg"/>
                    <pic:cNvPicPr preferRelativeResize="0"/>
                  </pic:nvPicPr>
                  <pic:blipFill>
                    <a:blip r:embed="rId26"/>
                    <a:srcRect b="0" l="50" r="50" t="0"/>
                    <a:stretch>
                      <a:fillRect/>
                    </a:stretch>
                  </pic:blipFill>
                  <pic:spPr>
                    <a:xfrm>
                      <a:off x="0" y="0"/>
                      <a:ext cx="62674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tbl>
      <w:tblPr>
        <w:tblStyle w:val="Table14"/>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Good fences make good neighbors.</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pPr>
            <w:r w:rsidDel="00000000" w:rsidR="00000000" w:rsidRPr="00000000">
              <w:rPr>
                <w:rFonts w:ascii="Siemreap" w:cs="Siemreap" w:eastAsia="Siemreap" w:hAnsi="Siemreap"/>
                <w:rtl w:val="0"/>
              </w:rPr>
              <w:t xml:space="preserve">រក្សាឲ្យមានសន្តិភាពជាមួយអ្នកជិតខាងរបស់អ្នក។</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silt fences to stop erosion.</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pPr>
            <w:r w:rsidDel="00000000" w:rsidR="00000000" w:rsidRPr="00000000">
              <w:rPr>
                <w:rFonts w:ascii="Siemreap" w:cs="Siemreap" w:eastAsia="Siemreap" w:hAnsi="Siemreap"/>
                <w:rtl w:val="0"/>
              </w:rPr>
              <w:t xml:space="preserve">ប្រើរបងដីល្បាប់ដើម្បីទប់កំឲ្យមានការហូរច្រោះបន្ថែម។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pPr>
            <w:r w:rsidDel="00000000" w:rsidR="00000000" w:rsidRPr="00000000">
              <w:rPr>
                <w:rFonts w:ascii="Arial" w:cs="Arial" w:eastAsia="Arial" w:hAnsi="Arial"/>
                <w:color w:val="000000"/>
                <w:sz w:val="22"/>
                <w:szCs w:val="22"/>
                <w:highlight w:val="white"/>
                <w:rtl w:val="0"/>
              </w:rPr>
              <w:t xml:space="preserve">Polluted runoff often begins at construction sites, but it doesn’t have to. </w:t>
            </w:r>
            <w:r w:rsidDel="00000000" w:rsidR="00000000" w:rsidRPr="00000000">
              <w:rPr>
                <w:rFonts w:ascii="Arial" w:cs="Arial" w:eastAsia="Arial" w:hAnsi="Arial"/>
                <w:color w:val="222222"/>
                <w:sz w:val="22"/>
                <w:szCs w:val="22"/>
                <w:highlight w:val="white"/>
                <w:rtl w:val="0"/>
              </w:rPr>
              <w:t xml:space="preserve">Visit </w:t>
            </w:r>
            <w:hyperlink r:id="rId27">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pPr>
            <w:r w:rsidDel="00000000" w:rsidR="00000000" w:rsidRPr="00000000">
              <w:rPr>
                <w:rFonts w:ascii="Siemreap" w:cs="Siemreap" w:eastAsia="Siemreap" w:hAnsi="Siemreap"/>
                <w:color w:val="000000"/>
                <w:rtl w:val="0"/>
              </w:rPr>
              <w:t xml:space="preserve">ទឹកកខ្វក់ដែលបំពុលភាគច្រើនហូរចេញមកពីការដ្ឋានសំណង់ ប៉ុន្តែវាមិនចាំបាច់ទាល់តែដូច្នោះនោះទេ។ </w:t>
            </w:r>
            <w:r w:rsidDel="00000000" w:rsidR="00000000" w:rsidRPr="00000000">
              <w:rPr>
                <w:rFonts w:ascii="Siemreap" w:cs="Siemreap" w:eastAsia="Siemreap" w:hAnsi="Siemreap"/>
                <w:color w:val="222222"/>
                <w:rtl w:val="0"/>
              </w:rPr>
              <w:t xml:space="preserve">សូមចូលមើល </w:t>
            </w:r>
            <w:hyperlink r:id="rId28">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1155cc"/>
                <w:rtl w:val="0"/>
              </w:rPr>
              <w:t xml:space="preserve"> </w:t>
            </w:r>
            <w:r w:rsidDel="00000000" w:rsidR="00000000" w:rsidRPr="00000000">
              <w:rPr>
                <w:rFonts w:ascii="Siemreap" w:cs="Siemreap" w:eastAsia="Siemreap" w:hAnsi="Siemreap"/>
                <w:color w:val="222222"/>
                <w:rtl w:val="0"/>
              </w:rPr>
              <w:t xml:space="preserve">ដើម្បីស្វែងយល់បន្ថែម។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pPr>
            <w:r w:rsidDel="00000000" w:rsidR="00000000" w:rsidRPr="00000000">
              <w:rPr>
                <w:rFonts w:ascii="Arial" w:cs="Arial" w:eastAsia="Arial" w:hAnsi="Arial"/>
                <w:color w:val="000000"/>
                <w:sz w:val="22"/>
                <w:szCs w:val="22"/>
                <w:highlight w:val="white"/>
                <w:rtl w:val="0"/>
              </w:rPr>
              <w:t xml:space="preserve">Put dirt in its place! Take steps to prevent erosion now, for clean water tomorrow. </w:t>
            </w:r>
            <w:r w:rsidDel="00000000" w:rsidR="00000000" w:rsidRPr="00000000">
              <w:rPr>
                <w:rFonts w:ascii="Arial" w:cs="Arial" w:eastAsia="Arial" w:hAnsi="Arial"/>
                <w:color w:val="222222"/>
                <w:sz w:val="22"/>
                <w:szCs w:val="22"/>
                <w:highlight w:val="white"/>
                <w:rtl w:val="0"/>
              </w:rPr>
              <w:t xml:space="preserve">Visit </w:t>
            </w:r>
            <w:hyperlink r:id="rId29">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pPr>
            <w:r w:rsidDel="00000000" w:rsidR="00000000" w:rsidRPr="00000000">
              <w:rPr>
                <w:rFonts w:ascii="Siemreap" w:cs="Siemreap" w:eastAsia="Siemreap" w:hAnsi="Siemreap"/>
                <w:color w:val="000000"/>
                <w:rtl w:val="0"/>
              </w:rPr>
              <w:t xml:space="preserve">ទុកឲ្យធូលីដីឲ្យនៅកន្លែងវាដដែល! ចាត់វិធានការដើម្បីទប់ស្កាត់ ការហូរច្រោះពេលនេះដើម្បីឲ្យមានទឹកស្អាតនៅថ្ងៃស្អែក។ </w:t>
            </w:r>
            <w:r w:rsidDel="00000000" w:rsidR="00000000" w:rsidRPr="00000000">
              <w:rPr>
                <w:rFonts w:ascii="Siemreap" w:cs="Siemreap" w:eastAsia="Siemreap" w:hAnsi="Siemreap"/>
                <w:color w:val="222222"/>
                <w:rtl w:val="0"/>
              </w:rPr>
              <w:t xml:space="preserve">សូមចូលមើល </w:t>
            </w:r>
            <w:hyperlink r:id="rId30">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1155cc"/>
                <w:rtl w:val="0"/>
              </w:rPr>
              <w:t xml:space="preserve"> </w:t>
            </w:r>
            <w:r w:rsidDel="00000000" w:rsidR="00000000" w:rsidRPr="00000000">
              <w:rPr>
                <w:rFonts w:ascii="Siemreap" w:cs="Siemreap" w:eastAsia="Siemreap" w:hAnsi="Siemreap"/>
                <w:color w:val="222222"/>
                <w:rtl w:val="0"/>
              </w:rPr>
              <w:t xml:space="preserve">ដើម្បីស្វែងយល់បន្ថែម។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rial" w:cs="Arial" w:eastAsia="Arial" w:hAnsi="Arial"/>
                <w:sz w:val="22"/>
                <w:szCs w:val="22"/>
                <w:highlight w:val="white"/>
              </w:rPr>
            </w:pPr>
            <w:r w:rsidDel="00000000" w:rsidR="00000000" w:rsidRPr="00000000">
              <w:rPr>
                <w:rFonts w:ascii="Arial" w:cs="Arial" w:eastAsia="Arial" w:hAnsi="Arial"/>
                <w:color w:val="000000"/>
                <w:sz w:val="22"/>
                <w:szCs w:val="22"/>
                <w:highlight w:val="white"/>
                <w:rtl w:val="0"/>
              </w:rPr>
              <w:t xml:space="preserve">Erosion is a major source of pollution on construction sites. Stop it in its tracks and keep our waters clean!</w:t>
            </w:r>
            <w:r w:rsidDel="00000000" w:rsidR="00000000" w:rsidRPr="00000000">
              <w:rPr>
                <w:rFonts w:ascii="Arial" w:cs="Arial" w:eastAsia="Arial" w:hAnsi="Arial"/>
                <w:color w:val="222222"/>
                <w:sz w:val="22"/>
                <w:szCs w:val="22"/>
                <w:highlight w:val="white"/>
                <w:rtl w:val="0"/>
              </w:rPr>
              <w:t xml:space="preserve"> Visit </w:t>
            </w:r>
            <w:hyperlink r:id="rId31">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pPr>
            <w:r w:rsidDel="00000000" w:rsidR="00000000" w:rsidRPr="00000000">
              <w:rPr>
                <w:rFonts w:ascii="Siemreap" w:cs="Siemreap" w:eastAsia="Siemreap" w:hAnsi="Siemreap"/>
                <w:color w:val="000000"/>
                <w:rtl w:val="0"/>
              </w:rPr>
              <w:t xml:space="preserve">សំណឹកគឺជាប្រភពបំពុលដ៏សំខាន់ចេញមកពីការដ្ឋានសំណង់។ បញ្ឈប់ដានរបស់វាដើម្បីឲ្យយើងមានទឹកស្អាត!</w:t>
            </w:r>
            <w:r w:rsidDel="00000000" w:rsidR="00000000" w:rsidRPr="00000000">
              <w:rPr>
                <w:rFonts w:ascii="Siemreap" w:cs="Siemreap" w:eastAsia="Siemreap" w:hAnsi="Siemreap"/>
                <w:color w:val="222222"/>
                <w:rtl w:val="0"/>
              </w:rPr>
              <w:t xml:space="preserve"> សូមចូលមើល </w:t>
            </w:r>
            <w:hyperlink r:id="rId32">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1155cc"/>
                <w:rtl w:val="0"/>
              </w:rPr>
              <w:t xml:space="preserve"> </w:t>
            </w:r>
            <w:r w:rsidDel="00000000" w:rsidR="00000000" w:rsidRPr="00000000">
              <w:rPr>
                <w:rFonts w:ascii="Siemreap" w:cs="Siemreap" w:eastAsia="Siemreap" w:hAnsi="Siemreap"/>
                <w:color w:val="222222"/>
                <w:rtl w:val="0"/>
              </w:rPr>
              <w:t xml:space="preserve">ដើម្បីស្វែងយល់បន្ថែម។ </w:t>
            </w:r>
            <w:r w:rsidDel="00000000" w:rsidR="00000000" w:rsidRPr="00000000">
              <w:rPr>
                <w:rtl w:val="0"/>
              </w:rPr>
            </w:r>
          </w:p>
        </w:tc>
      </w:tr>
    </w:tbl>
    <w:p w:rsidR="00000000" w:rsidDel="00000000" w:rsidP="00000000" w:rsidRDefault="00000000" w:rsidRPr="00000000" w14:paraId="000000C6">
      <w:pP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2"/>
        <w:rPr/>
      </w:pPr>
      <w:bookmarkStart w:colFirst="0" w:colLast="0" w:name="_heading=h.tgq7kpcnb1r2" w:id="14"/>
      <w:bookmarkEnd w:id="14"/>
      <w:r w:rsidDel="00000000" w:rsidR="00000000" w:rsidRPr="00000000">
        <w:rPr>
          <w:rtl w:val="0"/>
        </w:rPr>
        <w:t xml:space="preserve">Social Media #5</w:t>
      </w:r>
    </w:p>
    <w:tbl>
      <w:tblPr>
        <w:tblStyle w:val="Table15"/>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pPr>
            <w:r w:rsidDel="00000000" w:rsidR="00000000" w:rsidRPr="00000000">
              <w:rPr>
                <w:rtl w:val="0"/>
              </w:rPr>
              <w:t xml:space="preserve">Industrial Facilities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pPr>
            <w:r w:rsidDel="00000000" w:rsidR="00000000" w:rsidRPr="00000000">
              <w:rPr>
                <w:rFonts w:ascii="Siemreap" w:cs="Siemreap" w:eastAsia="Siemreap" w:hAnsi="Siemreap"/>
                <w:rtl w:val="0"/>
              </w:rPr>
              <w:t xml:space="preserve">ប្រកាសប្រព័ន្ធផ្សព្វផ្សាយសង្គមអំពីគ្រឿងបរិក្ខារឧស្សាហកម្ម</w:t>
            </w:r>
            <w:r w:rsidDel="00000000" w:rsidR="00000000" w:rsidRPr="00000000">
              <w:rPr>
                <w:rtl w:val="0"/>
              </w:rPr>
            </w:r>
          </w:p>
        </w:tc>
      </w:tr>
    </w:tbl>
    <w:p w:rsidR="00000000" w:rsidDel="00000000" w:rsidP="00000000" w:rsidRDefault="00000000" w:rsidRPr="00000000" w14:paraId="000000CE">
      <w:pP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CF">
      <w:pPr>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Pr>
        <w:drawing>
          <wp:inline distB="114300" distT="114300" distL="114300" distR="114300">
            <wp:extent cx="6267450" cy="3136900"/>
            <wp:effectExtent b="0" l="0" r="0" t="0"/>
            <wp:docPr id="30" name="image6.jpg"/>
            <a:graphic>
              <a:graphicData uri="http://schemas.openxmlformats.org/drawingml/2006/picture">
                <pic:pic>
                  <pic:nvPicPr>
                    <pic:cNvPr id="0" name="image6.jpg"/>
                    <pic:cNvPicPr preferRelativeResize="0"/>
                  </pic:nvPicPr>
                  <pic:blipFill>
                    <a:blip r:embed="rId33"/>
                    <a:srcRect b="0" l="50" r="50" t="0"/>
                    <a:stretch>
                      <a:fillRect/>
                    </a:stretch>
                  </pic:blipFill>
                  <pic:spPr>
                    <a:xfrm>
                      <a:off x="0" y="0"/>
                      <a:ext cx="62674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tbl>
      <w:tblPr>
        <w:tblStyle w:val="Table16"/>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pot of gold at the end of this rainbow.</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pPr>
            <w:r w:rsidDel="00000000" w:rsidR="00000000" w:rsidRPr="00000000">
              <w:rPr>
                <w:rFonts w:ascii="Siemreap" w:cs="Siemreap" w:eastAsia="Siemreap" w:hAnsi="Siemreap"/>
                <w:rtl w:val="0"/>
              </w:rPr>
              <w:t xml:space="preserve">ដល់ទីបំផុតគឺនៅតែមានសង្ឃឹមជានិច្ច។</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Rainbows are not always pretty.</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pPr>
            <w:r w:rsidDel="00000000" w:rsidR="00000000" w:rsidRPr="00000000">
              <w:rPr>
                <w:rFonts w:ascii="Siemreap" w:cs="Siemreap" w:eastAsia="Siemreap" w:hAnsi="Siemreap"/>
                <w:rtl w:val="0"/>
              </w:rPr>
              <w:t xml:space="preserve">ទាំងថ្ងៃក្តៅ និងពេលមានភ្លៀងធ្វើឲ្យឥន្ទធនូមានពណ៌កាន់តែ ស្រល់ស្អាត។</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rPr/>
            </w:pPr>
            <w:r w:rsidDel="00000000" w:rsidR="00000000" w:rsidRPr="00000000">
              <w:rPr>
                <w:rFonts w:ascii="Arial" w:cs="Arial" w:eastAsia="Arial" w:hAnsi="Arial"/>
                <w:color w:val="000000"/>
                <w:sz w:val="22"/>
                <w:szCs w:val="22"/>
                <w:highlight w:val="white"/>
                <w:rtl w:val="0"/>
              </w:rPr>
              <w:t xml:space="preserve">Gas, oil, and grease in our waters can spoil outdoor fun. Prevent leaks and spills at the source. </w:t>
            </w:r>
            <w:r w:rsidDel="00000000" w:rsidR="00000000" w:rsidRPr="00000000">
              <w:rPr>
                <w:rFonts w:ascii="Arial" w:cs="Arial" w:eastAsia="Arial" w:hAnsi="Arial"/>
                <w:color w:val="222222"/>
                <w:sz w:val="22"/>
                <w:szCs w:val="22"/>
                <w:highlight w:val="white"/>
                <w:rtl w:val="0"/>
              </w:rPr>
              <w:t xml:space="preserve">Visit </w:t>
            </w:r>
            <w:hyperlink r:id="rId34">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how.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pPr>
            <w:r w:rsidDel="00000000" w:rsidR="00000000" w:rsidRPr="00000000">
              <w:rPr>
                <w:rFonts w:ascii="Siemreap" w:cs="Siemreap" w:eastAsia="Siemreap" w:hAnsi="Siemreap"/>
                <w:color w:val="000000"/>
                <w:rtl w:val="0"/>
              </w:rPr>
              <w:t xml:space="preserve">ឧស្ម័ន ប្រេង និងខ្លាញ់នៅក្នុងទឹកអាចបំផ្លាញការសប្បាយនៅបរិវេណខាងក្រៅរបស់យើងបាន។ ការពារការលេចធ្លាយ និងហៀរចេញនៅតាមប្រភព។ </w:t>
            </w:r>
            <w:r w:rsidDel="00000000" w:rsidR="00000000" w:rsidRPr="00000000">
              <w:rPr>
                <w:rFonts w:ascii="Siemreap" w:cs="Siemreap" w:eastAsia="Siemreap" w:hAnsi="Siemreap"/>
                <w:color w:val="222222"/>
                <w:rtl w:val="0"/>
              </w:rPr>
              <w:t xml:space="preserve">សូមចូលមើល </w:t>
            </w:r>
            <w:hyperlink r:id="rId35">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1155cc"/>
                <w:rtl w:val="0"/>
              </w:rPr>
              <w:t xml:space="preserve"> </w:t>
            </w:r>
            <w:r w:rsidDel="00000000" w:rsidR="00000000" w:rsidRPr="00000000">
              <w:rPr>
                <w:rFonts w:ascii="Siemreap" w:cs="Siemreap" w:eastAsia="Siemreap" w:hAnsi="Siemreap"/>
                <w:color w:val="222222"/>
                <w:rtl w:val="0"/>
              </w:rPr>
              <w:t xml:space="preserve">សម្រាប់ស្វែងយល់ពីរបៀប។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pPr>
            <w:r w:rsidDel="00000000" w:rsidR="00000000" w:rsidRPr="00000000">
              <w:rPr>
                <w:rFonts w:ascii="Arial" w:cs="Arial" w:eastAsia="Arial" w:hAnsi="Arial"/>
                <w:color w:val="1d2129"/>
                <w:sz w:val="21"/>
                <w:szCs w:val="21"/>
                <w:highlight w:val="white"/>
                <w:rtl w:val="0"/>
              </w:rPr>
              <w:t xml:space="preserve">A well-oiled machine keeps our waters clean. Maintain your fleet carefully and prevent leaks and spills. Visit www.thinkbluemassachusetts.org to learn more.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rPr/>
            </w:pPr>
            <w:r w:rsidDel="00000000" w:rsidR="00000000" w:rsidRPr="00000000">
              <w:rPr>
                <w:rFonts w:ascii="Siemreap" w:cs="Siemreap" w:eastAsia="Siemreap" w:hAnsi="Siemreap"/>
                <w:rtl w:val="0"/>
              </w:rPr>
              <w:t xml:space="preserve">ម៉ាស៊ីនដែលប្រើប្រេងល្អធ្វើឲ្យយើងមានទឹកស្អាត។ រក្សាកងនាវា របស់អ្នកដោយប្រុងប្រយ័ត្ន ហើយការពារការលេចធ្លាយ និងការហៀរប្រេងចេញ។ សូមចូលមើល www.thinkbluemassachusetts.org ដើម្បីស្វែងយល់បន្ថែម។</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rPr>
                <w:rFonts w:ascii="Arial" w:cs="Arial" w:eastAsia="Arial" w:hAnsi="Arial"/>
                <w:sz w:val="22"/>
                <w:szCs w:val="22"/>
                <w:highlight w:val="white"/>
              </w:rPr>
            </w:pPr>
            <w:r w:rsidDel="00000000" w:rsidR="00000000" w:rsidRPr="00000000">
              <w:rPr>
                <w:rFonts w:ascii="Arial" w:cs="Arial" w:eastAsia="Arial" w:hAnsi="Arial"/>
                <w:color w:val="000000"/>
                <w:sz w:val="22"/>
                <w:szCs w:val="22"/>
                <w:highlight w:val="white"/>
                <w:rtl w:val="0"/>
              </w:rPr>
              <w:t xml:space="preserve">What is your industrial facility doing to keep our waters clean? Checking for leaks and spills is a great start!</w:t>
            </w:r>
            <w:r w:rsidDel="00000000" w:rsidR="00000000" w:rsidRPr="00000000">
              <w:rPr>
                <w:rFonts w:ascii="Arial" w:cs="Arial" w:eastAsia="Arial" w:hAnsi="Arial"/>
                <w:color w:val="222222"/>
                <w:sz w:val="22"/>
                <w:szCs w:val="22"/>
                <w:highlight w:val="white"/>
                <w:rtl w:val="0"/>
              </w:rPr>
              <w:t xml:space="preserve"> Visit </w:t>
            </w:r>
            <w:hyperlink r:id="rId36">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pPr>
            <w:r w:rsidDel="00000000" w:rsidR="00000000" w:rsidRPr="00000000">
              <w:rPr>
                <w:rFonts w:ascii="Siemreap" w:cs="Siemreap" w:eastAsia="Siemreap" w:hAnsi="Siemreap"/>
                <w:color w:val="000000"/>
                <w:rtl w:val="0"/>
              </w:rPr>
              <w:t xml:space="preserve">តើរោងចក្រឧស្សាហកម្មរបស់អ្នកកំពុងធ្វើអ្វីខ្លះដើម្បីការពារទឹក របស់យើងឱ្យបានស្អាត? ពិនិត្យមើលការលេចធ្លាយ និងការ ហៀរប្រេងចេញគឺជាការចាប់ផ្តើមដ៏ល្អ!</w:t>
            </w:r>
            <w:r w:rsidDel="00000000" w:rsidR="00000000" w:rsidRPr="00000000">
              <w:rPr>
                <w:rFonts w:ascii="Siemreap" w:cs="Siemreap" w:eastAsia="Siemreap" w:hAnsi="Siemreap"/>
                <w:color w:val="222222"/>
                <w:rtl w:val="0"/>
              </w:rPr>
              <w:t xml:space="preserve"> សូមចូលមើល </w:t>
            </w:r>
            <w:hyperlink r:id="rId37">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1155cc"/>
                <w:rtl w:val="0"/>
              </w:rPr>
              <w:t xml:space="preserve"> </w:t>
            </w:r>
            <w:r w:rsidDel="00000000" w:rsidR="00000000" w:rsidRPr="00000000">
              <w:rPr>
                <w:rFonts w:ascii="Siemreap" w:cs="Siemreap" w:eastAsia="Siemreap" w:hAnsi="Siemreap"/>
                <w:color w:val="222222"/>
                <w:rtl w:val="0"/>
              </w:rPr>
              <w:t xml:space="preserve">ដើម្បីស្វែងយល់បន្ថែម។ </w:t>
            </w:r>
            <w:r w:rsidDel="00000000" w:rsidR="00000000" w:rsidRPr="00000000">
              <w:rPr>
                <w:rtl w:val="0"/>
              </w:rPr>
            </w:r>
          </w:p>
        </w:tc>
      </w:tr>
    </w:tbl>
    <w:p w:rsidR="00000000" w:rsidDel="00000000" w:rsidP="00000000" w:rsidRDefault="00000000" w:rsidRPr="00000000" w14:paraId="000000DD">
      <w:pPr>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2"/>
        <w:rPr/>
      </w:pPr>
      <w:bookmarkStart w:colFirst="0" w:colLast="0" w:name="_heading=h.2s438q6s8z1h" w:id="15"/>
      <w:bookmarkEnd w:id="15"/>
      <w:r w:rsidDel="00000000" w:rsidR="00000000" w:rsidRPr="00000000">
        <w:rPr>
          <w:rtl w:val="0"/>
        </w:rPr>
        <w:t xml:space="preserve">Social Media #6</w:t>
      </w:r>
    </w:p>
    <w:tbl>
      <w:tblPr>
        <w:tblStyle w:val="Table17"/>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pPr>
            <w:r w:rsidDel="00000000" w:rsidR="00000000" w:rsidRPr="00000000">
              <w:rPr>
                <w:rtl w:val="0"/>
              </w:rPr>
              <w:t xml:space="preserve">Yard Care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rPr/>
            </w:pPr>
            <w:r w:rsidDel="00000000" w:rsidR="00000000" w:rsidRPr="00000000">
              <w:rPr>
                <w:rFonts w:ascii="Siemreap" w:cs="Siemreap" w:eastAsia="Siemreap" w:hAnsi="Siemreap"/>
                <w:rtl w:val="0"/>
              </w:rPr>
              <w:t xml:space="preserve">ប្រកាសប្រព័ន្ធផ្សព្វផ្សាយសង្គមសម្រាប់ការថែទាំទីធ្លាជុំវិញអគារ</w:t>
            </w:r>
            <w:r w:rsidDel="00000000" w:rsidR="00000000" w:rsidRPr="00000000">
              <w:rPr>
                <w:rtl w:val="0"/>
              </w:rPr>
            </w:r>
          </w:p>
        </w:tc>
      </w:tr>
    </w:tbl>
    <w:p w:rsidR="00000000" w:rsidDel="00000000" w:rsidP="00000000" w:rsidRDefault="00000000" w:rsidRPr="00000000" w14:paraId="000000E4">
      <w:pPr>
        <w:widowControl w:val="0"/>
        <w:spacing w:line="240" w:lineRule="auto"/>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838450" cy="2832100"/>
            <wp:effectExtent b="0" l="0" r="0" t="0"/>
            <wp:docPr id="34" name="image9.jpg"/>
            <a:graphic>
              <a:graphicData uri="http://schemas.openxmlformats.org/drawingml/2006/picture">
                <pic:pic>
                  <pic:nvPicPr>
                    <pic:cNvPr id="0" name="image9.jpg"/>
                    <pic:cNvPicPr preferRelativeResize="0"/>
                  </pic:nvPicPr>
                  <pic:blipFill>
                    <a:blip r:embed="rId38"/>
                    <a:srcRect b="111" l="0" r="0" t="111"/>
                    <a:stretch>
                      <a:fillRect/>
                    </a:stretch>
                  </pic:blipFill>
                  <pic:spPr>
                    <a:xfrm>
                      <a:off x="0" y="0"/>
                      <a:ext cx="28384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tbl>
      <w:tblPr>
        <w:tblStyle w:val="Table18"/>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Don’t dump yard waste, bag it.</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pPr>
            <w:r w:rsidDel="00000000" w:rsidR="00000000" w:rsidRPr="00000000">
              <w:rPr>
                <w:rFonts w:ascii="Siemreap" w:cs="Siemreap" w:eastAsia="Siemreap" w:hAnsi="Siemreap"/>
                <w:rtl w:val="0"/>
              </w:rPr>
              <w:t xml:space="preserve">កុំចោលសំរាមពាសវាលពាសកាលត្រូវចេះដាក់វាចូលធុងសម្រាម ឲ្យបានល្អ។</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Compost</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pPr>
            <w:r w:rsidDel="00000000" w:rsidR="00000000" w:rsidRPr="00000000">
              <w:rPr>
                <w:rFonts w:ascii="Siemreap" w:cs="Siemreap" w:eastAsia="Siemreap" w:hAnsi="Siemreap"/>
                <w:rtl w:val="0"/>
              </w:rPr>
              <w:t xml:space="preserve">ជីកំប៉ុស</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Clean water. It is in the bag if you do your part by disposing of yard waste properly. </w:t>
            </w:r>
          </w:p>
          <w:p w:rsidR="00000000" w:rsidDel="00000000" w:rsidP="00000000" w:rsidRDefault="00000000" w:rsidRPr="00000000" w14:paraId="000000ED">
            <w:pPr>
              <w:widowControl w:val="0"/>
              <w:spacing w:line="240" w:lineRule="auto"/>
              <w:rPr>
                <w:rFonts w:ascii="Arial" w:cs="Arial" w:eastAsia="Arial" w:hAnsi="Arial"/>
                <w:color w:val="000000"/>
              </w:rPr>
            </w:pPr>
            <w:r w:rsidDel="00000000" w:rsidR="00000000" w:rsidRPr="00000000">
              <w:rPr>
                <w:rFonts w:ascii="Arial" w:cs="Arial" w:eastAsia="Arial" w:hAnsi="Arial"/>
                <w:color w:val="222222"/>
                <w:sz w:val="22"/>
                <w:szCs w:val="22"/>
                <w:highlight w:val="white"/>
                <w:rtl w:val="0"/>
              </w:rPr>
              <w:t xml:space="preserve">Visit </w:t>
            </w:r>
            <w:hyperlink r:id="rId39">
              <w:r w:rsidDel="00000000" w:rsidR="00000000" w:rsidRPr="00000000">
                <w:rPr>
                  <w:rFonts w:ascii="Arial" w:cs="Arial" w:eastAsia="Arial" w:hAnsi="Arial"/>
                  <w:color w:val="1155cc"/>
                  <w:sz w:val="22"/>
                  <w:szCs w:val="22"/>
                  <w:highlight w:val="white"/>
                  <w:rtl w:val="0"/>
                </w:rPr>
                <w:t xml:space="preserve">www.thinkbluemassachusetts.org</w:t>
              </w:r>
            </w:hyperlink>
            <w:r w:rsidDel="00000000" w:rsidR="00000000" w:rsidRPr="00000000">
              <w:rPr>
                <w:rFonts w:ascii="Arial" w:cs="Arial" w:eastAsia="Arial" w:hAnsi="Arial"/>
                <w:color w:val="222222"/>
                <w:sz w:val="22"/>
                <w:szCs w:val="22"/>
                <w:highlight w:val="white"/>
                <w:rtl w:val="0"/>
              </w:rPr>
              <w:t xml:space="preserve"> to learn more or reach out to your town or city about yard waste pick-up.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emreap" w:cs="Siemreap" w:eastAsia="Siemreap" w:hAnsi="Siemreap"/>
                <w:b w:val="0"/>
                <w:i w:val="0"/>
                <w:smallCaps w:val="0"/>
                <w:strike w:val="0"/>
                <w:color w:val="000000"/>
                <w:sz w:val="20"/>
                <w:szCs w:val="20"/>
                <w:u w:val="none"/>
                <w:shd w:fill="auto" w:val="clear"/>
                <w:vertAlign w:val="baseline"/>
              </w:rPr>
            </w:pPr>
            <w:r w:rsidDel="00000000" w:rsidR="00000000" w:rsidRPr="00000000">
              <w:rPr>
                <w:rFonts w:ascii="Siemreap" w:cs="Siemreap" w:eastAsia="Siemreap" w:hAnsi="Siemreap"/>
                <w:b w:val="0"/>
                <w:i w:val="0"/>
                <w:smallCaps w:val="0"/>
                <w:strike w:val="0"/>
                <w:color w:val="000000"/>
                <w:sz w:val="20"/>
                <w:szCs w:val="20"/>
                <w:u w:val="none"/>
                <w:shd w:fill="auto" w:val="clear"/>
                <w:vertAlign w:val="baseline"/>
                <w:rtl w:val="0"/>
              </w:rPr>
              <w:t xml:space="preserve">ទឹកស្អាត។ ប្រសិនបើអ្នកយកចិត្តទុកដាក់ វាស្ថិតនៅក្នុងថង់ នោះការបោះចោលកាកសំណល់ក្នុងទីធ្លាច្បាស់ឱ្យបានត្រឹមត្រូវ</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emreap" w:cs="Siemreap" w:eastAsia="Siemreap" w:hAnsi="Siemreap"/>
                <w:b w:val="0"/>
                <w:i w:val="0"/>
                <w:smallCaps w:val="0"/>
                <w:strike w:val="0"/>
                <w:color w:val="000000"/>
                <w:sz w:val="20"/>
                <w:szCs w:val="20"/>
                <w:u w:val="none"/>
                <w:shd w:fill="auto" w:val="clear"/>
                <w:vertAlign w:val="baseline"/>
              </w:rPr>
            </w:pPr>
            <w:r w:rsidDel="00000000" w:rsidR="00000000" w:rsidRPr="00000000">
              <w:rPr>
                <w:rFonts w:ascii="Siemreap" w:cs="Siemreap" w:eastAsia="Siemreap" w:hAnsi="Siemreap"/>
                <w:b w:val="0"/>
                <w:i w:val="0"/>
                <w:smallCaps w:val="0"/>
                <w:strike w:val="0"/>
                <w:color w:val="000000"/>
                <w:sz w:val="20"/>
                <w:szCs w:val="20"/>
                <w:u w:val="none"/>
                <w:shd w:fill="auto" w:val="clear"/>
                <w:vertAlign w:val="baseline"/>
                <w:rtl w:val="0"/>
              </w:rPr>
              <w:t xml:space="preserve">មិនខាន។ </w:t>
            </w:r>
          </w:p>
          <w:p w:rsidR="00000000" w:rsidDel="00000000" w:rsidP="00000000" w:rsidRDefault="00000000" w:rsidRPr="00000000" w14:paraId="000000F0">
            <w:pPr>
              <w:widowControl w:val="0"/>
              <w:spacing w:line="240" w:lineRule="auto"/>
              <w:rPr/>
            </w:pPr>
            <w:r w:rsidDel="00000000" w:rsidR="00000000" w:rsidRPr="00000000">
              <w:rPr>
                <w:rFonts w:ascii="Siemreap" w:cs="Siemreap" w:eastAsia="Siemreap" w:hAnsi="Siemreap"/>
                <w:color w:val="222222"/>
                <w:rtl w:val="0"/>
              </w:rPr>
              <w:t xml:space="preserve">ទស្សនា </w:t>
            </w:r>
            <w:hyperlink r:id="rId40">
              <w:r w:rsidDel="00000000" w:rsidR="00000000" w:rsidRPr="00000000">
                <w:rPr>
                  <w:rFonts w:ascii="Siemreap" w:cs="Siemreap" w:eastAsia="Siemreap" w:hAnsi="Siemreap"/>
                  <w:color w:val="1155cc"/>
                  <w:rtl w:val="0"/>
                </w:rPr>
                <w:t xml:space="preserve">www.thinkbluemassachusetts.org</w:t>
              </w:r>
            </w:hyperlink>
            <w:r w:rsidDel="00000000" w:rsidR="00000000" w:rsidRPr="00000000">
              <w:rPr>
                <w:rFonts w:ascii="Siemreap" w:cs="Siemreap" w:eastAsia="Siemreap" w:hAnsi="Siemreap"/>
                <w:color w:val="222222"/>
                <w:rtl w:val="0"/>
              </w:rPr>
              <w:t xml:space="preserve"> ដើម្បីស្វែងយល់បន្ថែម ឬទាក់ទងទៅកាន់ទីក្រុង ឬសាលាក្រុង របស់អ្នកសម្រាប់ការប្រមូលសំរាមតាមទីធ្លា។ </w:t>
            </w:r>
            <w:r w:rsidDel="00000000" w:rsidR="00000000" w:rsidRPr="00000000">
              <w:rPr>
                <w:rtl w:val="0"/>
              </w:rPr>
            </w:r>
          </w:p>
        </w:tc>
      </w:tr>
    </w:tbl>
    <w:p w:rsidR="00000000" w:rsidDel="00000000" w:rsidP="00000000" w:rsidRDefault="00000000" w:rsidRPr="00000000" w14:paraId="000000F1">
      <w:pPr>
        <w:rPr>
          <w:rFonts w:ascii="Arial" w:cs="Arial" w:eastAsia="Arial" w:hAnsi="Arial"/>
          <w:color w:val="000000"/>
        </w:rPr>
      </w:pPr>
      <w:r w:rsidDel="00000000" w:rsidR="00000000" w:rsidRPr="00000000">
        <w:rPr>
          <w:rtl w:val="0"/>
        </w:rPr>
      </w:r>
    </w:p>
    <w:p w:rsidR="00000000" w:rsidDel="00000000" w:rsidP="00000000" w:rsidRDefault="00000000" w:rsidRPr="00000000" w14:paraId="000000F2">
      <w:pPr>
        <w:pStyle w:val="Heading2"/>
        <w:rPr/>
      </w:pPr>
      <w:bookmarkStart w:colFirst="0" w:colLast="0" w:name="_heading=h.mf431wxlsvva" w:id="16"/>
      <w:bookmarkEnd w:id="16"/>
      <w:r w:rsidDel="00000000" w:rsidR="00000000" w:rsidRPr="00000000">
        <w:rPr>
          <w:rtl w:val="0"/>
        </w:rPr>
        <w:t xml:space="preserve">Social Media #7</w:t>
      </w:r>
    </w:p>
    <w:tbl>
      <w:tblPr>
        <w:tblStyle w:val="Table19"/>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color w:val="ffffff"/>
              </w:rPr>
            </w:pPr>
            <w:r w:rsidDel="00000000" w:rsidR="00000000" w:rsidRPr="00000000">
              <w:rPr>
                <w:color w:val="ffffff"/>
                <w:rtl w:val="0"/>
              </w:rPr>
              <w:t xml:space="preserve">Title in English</w:t>
            </w:r>
          </w:p>
        </w:tc>
        <w:tc>
          <w:tcPr>
            <w:shd w:fill="050106"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color w:val="ffffff"/>
              </w:rPr>
            </w:pPr>
            <w:r w:rsidDel="00000000" w:rsidR="00000000" w:rsidRPr="00000000">
              <w:rPr>
                <w:color w:val="ffffff"/>
                <w:rtl w:val="0"/>
              </w:rPr>
              <w:t xml:space="preserve">Title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pPr>
            <w:r w:rsidDel="00000000" w:rsidR="00000000" w:rsidRPr="00000000">
              <w:rPr>
                <w:rtl w:val="0"/>
              </w:rPr>
              <w:t xml:space="preserve">Pet Waste Social Media Post</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pPr>
            <w:r w:rsidDel="00000000" w:rsidR="00000000" w:rsidRPr="00000000">
              <w:rPr>
                <w:rFonts w:ascii="Siemreap" w:cs="Siemreap" w:eastAsia="Siemreap" w:hAnsi="Siemreap"/>
                <w:rtl w:val="0"/>
              </w:rPr>
              <w:t xml:space="preserve">ប្រកាសប្រព័ន្ធផ្សព្វផ្សាយសង្គមអំពីកាកសំណល់សត្វ</w:t>
            </w:r>
            <w:r w:rsidDel="00000000" w:rsidR="00000000" w:rsidRPr="00000000">
              <w:rPr>
                <w:rtl w:val="0"/>
              </w:rPr>
            </w:r>
          </w:p>
        </w:tc>
      </w:tr>
    </w:tbl>
    <w:p w:rsidR="00000000" w:rsidDel="00000000" w:rsidP="00000000" w:rsidRDefault="00000000" w:rsidRPr="00000000" w14:paraId="000000F7">
      <w:pPr>
        <w:widowControl w:val="0"/>
        <w:spacing w:line="240" w:lineRule="auto"/>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838450" cy="2832100"/>
            <wp:effectExtent b="0" l="0" r="0" t="0"/>
            <wp:docPr id="32"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28384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tbl>
      <w:tblPr>
        <w:tblStyle w:val="Table20"/>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050106"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color w:val="ffffff"/>
              </w:rPr>
            </w:pPr>
            <w:r w:rsidDel="00000000" w:rsidR="00000000" w:rsidRPr="00000000">
              <w:rPr>
                <w:color w:val="ffffff"/>
                <w:rtl w:val="0"/>
              </w:rPr>
              <w:t xml:space="preserve">Text in English</w:t>
            </w:r>
          </w:p>
        </w:tc>
        <w:tc>
          <w:tcPr>
            <w:shd w:fill="050106"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color w:val="ffffff"/>
              </w:rPr>
            </w:pPr>
            <w:r w:rsidDel="00000000" w:rsidR="00000000" w:rsidRPr="00000000">
              <w:rPr>
                <w:color w:val="ffffff"/>
                <w:rtl w:val="0"/>
              </w:rPr>
              <w:t xml:space="preserve">Text in Khmer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Doo your doody to stop poo-lution. After bagging, put that stuff in the trash or a pet waste station — NOT in a storm drain. Visit </w:t>
            </w:r>
            <w:hyperlink r:id="rId42">
              <w:r w:rsidDel="00000000" w:rsidR="00000000" w:rsidRPr="00000000">
                <w:rPr>
                  <w:rFonts w:ascii="Arial" w:cs="Arial" w:eastAsia="Arial" w:hAnsi="Arial"/>
                  <w:color w:val="1155cc"/>
                  <w:u w:val="single"/>
                  <w:rtl w:val="0"/>
                </w:rPr>
                <w:t xml:space="preserve">www.thinkbluemassachusetts.org</w:t>
              </w:r>
            </w:hyperlink>
            <w:r w:rsidDel="00000000" w:rsidR="00000000" w:rsidRPr="00000000">
              <w:rPr>
                <w:rFonts w:ascii="Arial" w:cs="Arial" w:eastAsia="Arial" w:hAnsi="Arial"/>
                <w:color w:val="000000"/>
                <w:rtl w:val="0"/>
              </w:rPr>
              <w:t xml:space="preserve"> to learn how this protects our waterways.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pPr>
            <w:r w:rsidDel="00000000" w:rsidR="00000000" w:rsidRPr="00000000">
              <w:rPr>
                <w:rFonts w:ascii="Siemreap" w:cs="Siemreap" w:eastAsia="Siemreap" w:hAnsi="Siemreap"/>
                <w:color w:val="000000"/>
                <w:rtl w:val="0"/>
              </w:rPr>
              <w:t xml:space="preserve">ចូកប្រមូលកាកសំណល់របស់អ្នកដើម្បីបញ្ឈប់ជាតិពុលកខ្វក់។ បន្ទាប់ពីខ្ចប់ដាក់ថង់រួច សូមយកវាទៅដាក់ក្នុងធុងសំរាម ឬកន្លែងចោលសំរាមរបស់សត្វចិញ្ចឹម — មិនមែនក្នុងបំពង់ បង្ហូរទឹកទេ។ សូមចូលមើល </w:t>
            </w:r>
            <w:hyperlink r:id="rId43">
              <w:r w:rsidDel="00000000" w:rsidR="00000000" w:rsidRPr="00000000">
                <w:rPr>
                  <w:rFonts w:ascii="Siemreap" w:cs="Siemreap" w:eastAsia="Siemreap" w:hAnsi="Siemreap"/>
                  <w:color w:val="1155cc"/>
                  <w:u w:val="single"/>
                  <w:rtl w:val="0"/>
                </w:rPr>
                <w:t xml:space="preserve">www.thinkbluemassachusetts.org</w:t>
              </w:r>
            </w:hyperlink>
            <w:r w:rsidDel="00000000" w:rsidR="00000000" w:rsidRPr="00000000">
              <w:rPr>
                <w:rFonts w:ascii="Siemreap" w:cs="Siemreap" w:eastAsia="Siemreap" w:hAnsi="Siemreap"/>
                <w:color w:val="000000"/>
                <w:rtl w:val="0"/>
              </w:rPr>
              <w:t xml:space="preserve"> ដើម្បីស្វែងយល់ពីរបៀបដែលវាជួយការពារផ្លូវទឹករបស់យើង។</w:t>
            </w:r>
            <w:r w:rsidDel="00000000" w:rsidR="00000000" w:rsidRPr="00000000">
              <w:rPr>
                <w:rtl w:val="0"/>
              </w:rPr>
            </w:r>
          </w:p>
        </w:tc>
      </w:tr>
    </w:tbl>
    <w:p w:rsidR="00000000" w:rsidDel="00000000" w:rsidP="00000000" w:rsidRDefault="00000000" w:rsidRPr="00000000" w14:paraId="000000FD">
      <w:pPr>
        <w:rPr>
          <w:rFonts w:ascii="Arial" w:cs="Arial" w:eastAsia="Arial" w:hAnsi="Arial"/>
          <w:color w:val="000000"/>
        </w:rPr>
      </w:pPr>
      <w:r w:rsidDel="00000000" w:rsidR="00000000" w:rsidRPr="00000000">
        <w:rPr>
          <w:rtl w:val="0"/>
        </w:rPr>
      </w:r>
    </w:p>
    <w:sectPr>
      <w:footerReference r:id="rId44" w:type="default"/>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 w:name="Architects Daughter">
    <w:embedRegular w:fontKey="{00000000-0000-0000-0000-000000000000}" r:id="rId1" w:subsetted="0"/>
  </w:font>
  <w:font w:name="Siemreap">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jc w:val="right"/>
      <w:rPr>
        <w:rFonts w:ascii="Architects Daughter" w:cs="Architects Daughter" w:eastAsia="Architects Daughter" w:hAnsi="Architects Daughter"/>
        <w:b w:val="1"/>
        <w:color w:val="828082"/>
        <w:sz w:val="16"/>
        <w:szCs w:val="16"/>
      </w:rPr>
    </w:pPr>
    <w:r w:rsidDel="00000000" w:rsidR="00000000" w:rsidRPr="00000000">
      <w:rPr>
        <w:b w:val="1"/>
        <w:sz w:val="24"/>
        <w:szCs w:val="24"/>
      </w:rPr>
      <w:drawing>
        <wp:inline distB="114300" distT="114300" distL="114300" distR="114300">
          <wp:extent cx="599471" cy="507245"/>
          <wp:effectExtent b="0" l="0" r="0" t="0"/>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9471" cy="50724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center"/>
      <w:rPr>
        <w:b w:val="1"/>
        <w:color w:val="940c33"/>
        <w:sz w:val="24"/>
        <w:szCs w:val="24"/>
      </w:rPr>
    </w:pPr>
    <w:r w:rsidDel="00000000" w:rsidR="00000000" w:rsidRPr="00000000">
      <w:rPr>
        <w:b w:val="1"/>
        <w:color w:val="828082"/>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color w:val="050106"/>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rFonts w:ascii="Georgia" w:cs="Georgia" w:eastAsia="Georgia" w:hAnsi="Georgia"/>
      <w:color w:val="074295"/>
      <w:sz w:val="36"/>
      <w:szCs w:val="36"/>
    </w:rPr>
  </w:style>
  <w:style w:type="paragraph" w:styleId="Heading2">
    <w:name w:val="heading 2"/>
    <w:basedOn w:val="Normal"/>
    <w:next w:val="Normal"/>
    <w:pPr>
      <w:keepNext w:val="1"/>
      <w:keepLines w:val="1"/>
      <w:spacing w:after="120" w:before="120" w:lineRule="auto"/>
    </w:pPr>
    <w:rPr>
      <w:rFonts w:ascii="Georgia" w:cs="Georgia" w:eastAsia="Georgia" w:hAnsi="Georgia"/>
      <w:color w:val="074295"/>
      <w:sz w:val="32"/>
      <w:szCs w:val="32"/>
    </w:rPr>
  </w:style>
  <w:style w:type="paragraph" w:styleId="Heading3">
    <w:name w:val="heading 3"/>
    <w:basedOn w:val="Normal"/>
    <w:next w:val="Normal"/>
    <w:pPr>
      <w:keepNext w:val="1"/>
      <w:keepLines w:val="1"/>
      <w:spacing w:after="120" w:before="120" w:lineRule="auto"/>
    </w:pPr>
    <w:rPr>
      <w:rFonts w:ascii="Georgia" w:cs="Georgia" w:eastAsia="Georgia" w:hAnsi="Georgia"/>
      <w:color w:val="074295"/>
      <w:sz w:val="28"/>
      <w:szCs w:val="28"/>
    </w:rPr>
  </w:style>
  <w:style w:type="paragraph" w:styleId="Heading4">
    <w:name w:val="heading 4"/>
    <w:basedOn w:val="Normal"/>
    <w:next w:val="Normal"/>
    <w:pPr>
      <w:keepNext w:val="1"/>
      <w:keepLines w:val="1"/>
      <w:spacing w:after="80" w:before="280" w:lineRule="auto"/>
    </w:pPr>
    <w:rPr>
      <w:rFonts w:ascii="Georgia" w:cs="Georgia" w:eastAsia="Georgia" w:hAnsi="Georgia"/>
      <w:color w:val="074295"/>
      <w:sz w:val="24"/>
      <w:szCs w:val="24"/>
    </w:rPr>
  </w:style>
  <w:style w:type="paragraph" w:styleId="Heading5">
    <w:name w:val="heading 5"/>
    <w:basedOn w:val="Normal"/>
    <w:next w:val="Normal"/>
    <w:pPr>
      <w:keepNext w:val="1"/>
      <w:keepLines w:val="1"/>
      <w:spacing w:after="80" w:before="80" w:lineRule="auto"/>
    </w:pPr>
    <w:rPr>
      <w:rFonts w:ascii="Georgia" w:cs="Georgia" w:eastAsia="Georgia" w:hAnsi="Georgia"/>
      <w:color w:val="074295"/>
      <w:sz w:val="24"/>
      <w:szCs w:val="24"/>
    </w:rPr>
  </w:style>
  <w:style w:type="paragraph" w:styleId="Heading6">
    <w:name w:val="heading 6"/>
    <w:basedOn w:val="Normal"/>
    <w:next w:val="Normal"/>
    <w:pPr>
      <w:keepNext w:val="1"/>
      <w:keepLines w:val="1"/>
      <w:spacing w:after="80" w:before="80" w:lineRule="auto"/>
    </w:pPr>
    <w:rPr>
      <w:rFonts w:ascii="Georgia" w:cs="Georgia" w:eastAsia="Georgia" w:hAnsi="Georgia"/>
      <w:i w:val="1"/>
      <w:color w:val="074295"/>
    </w:rPr>
  </w:style>
  <w:style w:type="paragraph" w:styleId="Title">
    <w:name w:val="Title"/>
    <w:basedOn w:val="Normal"/>
    <w:next w:val="Normal"/>
    <w:pPr>
      <w:keepNext w:val="1"/>
      <w:keepLines w:val="1"/>
      <w:spacing w:after="60" w:lineRule="auto"/>
      <w:jc w:val="center"/>
    </w:pPr>
    <w:rPr>
      <w:rFonts w:ascii="Georgia" w:cs="Georgia" w:eastAsia="Georgia" w:hAnsi="Georgia"/>
      <w:color w:val="074295"/>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rFonts w:ascii="Georgia" w:cs="Georgia" w:eastAsia="Georgia" w:hAnsi="Georgia"/>
      <w:color w:val="074295"/>
      <w:sz w:val="36"/>
      <w:szCs w:val="36"/>
    </w:rPr>
  </w:style>
  <w:style w:type="paragraph" w:styleId="Heading2">
    <w:name w:val="heading 2"/>
    <w:basedOn w:val="Normal"/>
    <w:next w:val="Normal"/>
    <w:pPr>
      <w:keepNext w:val="1"/>
      <w:keepLines w:val="1"/>
      <w:spacing w:after="120" w:before="120" w:lineRule="auto"/>
    </w:pPr>
    <w:rPr>
      <w:rFonts w:ascii="Georgia" w:cs="Georgia" w:eastAsia="Georgia" w:hAnsi="Georgia"/>
      <w:color w:val="074295"/>
      <w:sz w:val="32"/>
      <w:szCs w:val="32"/>
    </w:rPr>
  </w:style>
  <w:style w:type="paragraph" w:styleId="Heading3">
    <w:name w:val="heading 3"/>
    <w:basedOn w:val="Normal"/>
    <w:next w:val="Normal"/>
    <w:pPr>
      <w:keepNext w:val="1"/>
      <w:keepLines w:val="1"/>
      <w:spacing w:after="120" w:before="120" w:lineRule="auto"/>
    </w:pPr>
    <w:rPr>
      <w:rFonts w:ascii="Georgia" w:cs="Georgia" w:eastAsia="Georgia" w:hAnsi="Georgia"/>
      <w:color w:val="074295"/>
      <w:sz w:val="28"/>
      <w:szCs w:val="28"/>
    </w:rPr>
  </w:style>
  <w:style w:type="paragraph" w:styleId="Heading4">
    <w:name w:val="heading 4"/>
    <w:basedOn w:val="Normal"/>
    <w:next w:val="Normal"/>
    <w:pPr>
      <w:keepNext w:val="1"/>
      <w:keepLines w:val="1"/>
      <w:spacing w:after="80" w:before="280" w:lineRule="auto"/>
    </w:pPr>
    <w:rPr>
      <w:rFonts w:ascii="Georgia" w:cs="Georgia" w:eastAsia="Georgia" w:hAnsi="Georgia"/>
      <w:color w:val="074295"/>
      <w:sz w:val="24"/>
      <w:szCs w:val="24"/>
    </w:rPr>
  </w:style>
  <w:style w:type="paragraph" w:styleId="Heading5">
    <w:name w:val="heading 5"/>
    <w:basedOn w:val="Normal"/>
    <w:next w:val="Normal"/>
    <w:pPr>
      <w:keepNext w:val="1"/>
      <w:keepLines w:val="1"/>
      <w:spacing w:after="80" w:before="80" w:lineRule="auto"/>
    </w:pPr>
    <w:rPr>
      <w:rFonts w:ascii="Georgia" w:cs="Georgia" w:eastAsia="Georgia" w:hAnsi="Georgia"/>
      <w:color w:val="074295"/>
      <w:sz w:val="24"/>
      <w:szCs w:val="24"/>
    </w:rPr>
  </w:style>
  <w:style w:type="paragraph" w:styleId="Heading6">
    <w:name w:val="heading 6"/>
    <w:basedOn w:val="Normal"/>
    <w:next w:val="Normal"/>
    <w:pPr>
      <w:keepNext w:val="1"/>
      <w:keepLines w:val="1"/>
      <w:spacing w:after="80" w:before="80" w:lineRule="auto"/>
    </w:pPr>
    <w:rPr>
      <w:rFonts w:ascii="Georgia" w:cs="Georgia" w:eastAsia="Georgia" w:hAnsi="Georgia"/>
      <w:i w:val="1"/>
      <w:color w:val="074295"/>
    </w:rPr>
  </w:style>
  <w:style w:type="paragraph" w:styleId="Title">
    <w:name w:val="Title"/>
    <w:basedOn w:val="Normal"/>
    <w:next w:val="Normal"/>
    <w:pPr>
      <w:keepNext w:val="1"/>
      <w:keepLines w:val="1"/>
      <w:spacing w:after="60" w:lineRule="auto"/>
      <w:jc w:val="center"/>
    </w:pPr>
    <w:rPr>
      <w:rFonts w:ascii="Georgia" w:cs="Georgia" w:eastAsia="Georgia" w:hAnsi="Georgia"/>
      <w:color w:val="074295"/>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120"/>
      <w:outlineLvl w:val="0"/>
    </w:pPr>
    <w:rPr>
      <w:rFonts w:ascii="Georgia" w:cs="Georgia" w:eastAsia="Georgia" w:hAnsi="Georgia"/>
      <w:color w:val="074295"/>
      <w:sz w:val="36"/>
      <w:szCs w:val="36"/>
    </w:rPr>
  </w:style>
  <w:style w:type="paragraph" w:styleId="Heading2">
    <w:name w:val="heading 2"/>
    <w:basedOn w:val="Normal"/>
    <w:next w:val="Normal"/>
    <w:uiPriority w:val="9"/>
    <w:semiHidden w:val="1"/>
    <w:unhideWhenUsed w:val="1"/>
    <w:qFormat w:val="1"/>
    <w:pPr>
      <w:keepNext w:val="1"/>
      <w:keepLines w:val="1"/>
      <w:spacing w:after="120" w:before="120"/>
      <w:outlineLvl w:val="1"/>
    </w:pPr>
    <w:rPr>
      <w:rFonts w:ascii="Georgia" w:cs="Georgia" w:eastAsia="Georgia" w:hAnsi="Georgia"/>
      <w:color w:val="074295"/>
      <w:sz w:val="32"/>
      <w:szCs w:val="32"/>
    </w:rPr>
  </w:style>
  <w:style w:type="paragraph" w:styleId="Heading3">
    <w:name w:val="heading 3"/>
    <w:basedOn w:val="Normal"/>
    <w:next w:val="Normal"/>
    <w:uiPriority w:val="9"/>
    <w:semiHidden w:val="1"/>
    <w:unhideWhenUsed w:val="1"/>
    <w:qFormat w:val="1"/>
    <w:pPr>
      <w:keepNext w:val="1"/>
      <w:keepLines w:val="1"/>
      <w:spacing w:after="120" w:before="120"/>
      <w:outlineLvl w:val="2"/>
    </w:pPr>
    <w:rPr>
      <w:rFonts w:ascii="Georgia" w:cs="Georgia" w:eastAsia="Georgia" w:hAnsi="Georgia"/>
      <w:color w:val="074295"/>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rFonts w:ascii="Georgia" w:cs="Georgia" w:eastAsia="Georgia" w:hAnsi="Georgia"/>
      <w:color w:val="074295"/>
      <w:sz w:val="24"/>
      <w:szCs w:val="24"/>
    </w:rPr>
  </w:style>
  <w:style w:type="paragraph" w:styleId="Heading5">
    <w:name w:val="heading 5"/>
    <w:basedOn w:val="Normal"/>
    <w:next w:val="Normal"/>
    <w:uiPriority w:val="9"/>
    <w:semiHidden w:val="1"/>
    <w:unhideWhenUsed w:val="1"/>
    <w:qFormat w:val="1"/>
    <w:pPr>
      <w:keepNext w:val="1"/>
      <w:keepLines w:val="1"/>
      <w:spacing w:after="80" w:before="80"/>
      <w:outlineLvl w:val="4"/>
    </w:pPr>
    <w:rPr>
      <w:rFonts w:ascii="Georgia" w:cs="Georgia" w:eastAsia="Georgia" w:hAnsi="Georgia"/>
      <w:color w:val="074295"/>
      <w:sz w:val="24"/>
      <w:szCs w:val="24"/>
    </w:rPr>
  </w:style>
  <w:style w:type="paragraph" w:styleId="Heading6">
    <w:name w:val="heading 6"/>
    <w:basedOn w:val="Normal"/>
    <w:next w:val="Normal"/>
    <w:uiPriority w:val="9"/>
    <w:semiHidden w:val="1"/>
    <w:unhideWhenUsed w:val="1"/>
    <w:qFormat w:val="1"/>
    <w:pPr>
      <w:keepNext w:val="1"/>
      <w:keepLines w:val="1"/>
      <w:spacing w:after="80" w:before="80"/>
      <w:outlineLvl w:val="5"/>
    </w:pPr>
    <w:rPr>
      <w:rFonts w:ascii="Georgia" w:cs="Georgia" w:eastAsia="Georgia" w:hAnsi="Georgia"/>
      <w:i w:val="1"/>
      <w:color w:val="07429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jc w:val="center"/>
    </w:pPr>
    <w:rPr>
      <w:rFonts w:ascii="Georgia" w:cs="Georgia" w:eastAsia="Georgia" w:hAnsi="Georgia"/>
      <w:color w:val="074295"/>
      <w:sz w:val="52"/>
      <w:szCs w:val="52"/>
    </w:rPr>
  </w:style>
  <w:style w:type="paragraph" w:styleId="Subtitle">
    <w:name w:val="Subtitle"/>
    <w:basedOn w:val="Normal"/>
    <w:next w:val="Normal"/>
    <w:uiPriority w:val="11"/>
    <w:qFormat w:val="1"/>
    <w:pPr>
      <w:keepNext w:val="1"/>
      <w:keepLines w:val="1"/>
      <w:spacing w:after="320"/>
      <w:jc w:val="center"/>
    </w:pPr>
    <w:rPr>
      <w:i w:val="1"/>
      <w:color w:val="828082"/>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paragraph" w:styleId="P68B1DB1-Normal1" w:customStyle="1">
    <w:name w:val="P68B1DB1-Normal1"/>
    <w:basedOn w:val="Normal"/>
    <w:rsid w:val="005806AD"/>
    <w:rPr>
      <w:b w:val="1"/>
      <w:sz w:val="24"/>
      <w:lang w:val="en-US"/>
    </w:rPr>
  </w:style>
  <w:style w:type="paragraph" w:styleId="P68B1DB1-Normal6" w:customStyle="1">
    <w:name w:val="P68B1DB1-Normal6"/>
    <w:basedOn w:val="Normal"/>
    <w:rsid w:val="00E62523"/>
    <w:rPr>
      <w:rFonts w:ascii="Arial" w:cs="Arial" w:eastAsia="Arial" w:hAnsi="Arial"/>
      <w:sz w:val="22"/>
      <w:highlight w:val="white"/>
      <w:lang w:val="en-US"/>
    </w:rPr>
  </w:style>
  <w:style w:type="paragraph" w:styleId="P68B1DB1-Normal13" w:customStyle="1">
    <w:name w:val="P68B1DB1-Normal13"/>
    <w:basedOn w:val="Normal"/>
    <w:rsid w:val="00653938"/>
    <w:rPr>
      <w:rFonts w:ascii="Arial" w:cs="Arial" w:eastAsia="Arial" w:hAnsi="Arial"/>
      <w:color w:val="000000"/>
      <w:lang w:val="en-US"/>
    </w:rPr>
  </w:style>
  <w:style w:type="paragraph" w:styleId="Subtitle">
    <w:name w:val="Subtitle"/>
    <w:basedOn w:val="Normal"/>
    <w:next w:val="Normal"/>
    <w:pPr>
      <w:keepNext w:val="1"/>
      <w:keepLines w:val="1"/>
      <w:spacing w:after="320" w:lineRule="auto"/>
      <w:jc w:val="center"/>
    </w:pPr>
    <w:rPr>
      <w:i w:val="1"/>
      <w:color w:val="828082"/>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jc w:val="center"/>
    </w:pPr>
    <w:rPr>
      <w:i w:val="1"/>
      <w:color w:val="828082"/>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thinkbluemassachusetts.org" TargetMode="External"/><Relationship Id="rId20" Type="http://schemas.openxmlformats.org/officeDocument/2006/relationships/hyperlink" Target="http://www.thinkbluemassachusetts.org" TargetMode="External"/><Relationship Id="rId42" Type="http://schemas.openxmlformats.org/officeDocument/2006/relationships/hyperlink" Target="http://www.thinkbluemassachusetts.org" TargetMode="External"/><Relationship Id="rId41" Type="http://schemas.openxmlformats.org/officeDocument/2006/relationships/image" Target="media/image2.png"/><Relationship Id="rId22" Type="http://schemas.openxmlformats.org/officeDocument/2006/relationships/hyperlink" Target="http://www.thinkbluemassachusetts.org" TargetMode="External"/><Relationship Id="rId44" Type="http://schemas.openxmlformats.org/officeDocument/2006/relationships/footer" Target="footer1.xml"/><Relationship Id="rId21" Type="http://schemas.openxmlformats.org/officeDocument/2006/relationships/hyperlink" Target="http://www.thinkbluemassachusetts.org" TargetMode="External"/><Relationship Id="rId43" Type="http://schemas.openxmlformats.org/officeDocument/2006/relationships/hyperlink" Target="http://www.thinkbluemassachusetts.org" TargetMode="External"/><Relationship Id="rId24" Type="http://schemas.openxmlformats.org/officeDocument/2006/relationships/hyperlink" Target="http://www.thinkbluemassachussets.org" TargetMode="External"/><Relationship Id="rId23" Type="http://schemas.openxmlformats.org/officeDocument/2006/relationships/hyperlink" Target="http://www.thinkbluemassachusett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ThinkBlueMassachusetts/" TargetMode="External"/><Relationship Id="rId26" Type="http://schemas.openxmlformats.org/officeDocument/2006/relationships/image" Target="media/image5.jpg"/><Relationship Id="rId25" Type="http://schemas.openxmlformats.org/officeDocument/2006/relationships/hyperlink" Target="http://www.thinkbluemassachussets.org" TargetMode="External"/><Relationship Id="rId28" Type="http://schemas.openxmlformats.org/officeDocument/2006/relationships/hyperlink" Target="http://www.thinkbluemassachusetts.org" TargetMode="External"/><Relationship Id="rId27" Type="http://schemas.openxmlformats.org/officeDocument/2006/relationships/hyperlink" Target="http://www.thinkbluemassachusetts.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thinkbluemassachussets.org" TargetMode="External"/><Relationship Id="rId7" Type="http://schemas.openxmlformats.org/officeDocument/2006/relationships/image" Target="media/image1.png"/><Relationship Id="rId8" Type="http://schemas.openxmlformats.org/officeDocument/2006/relationships/hyperlink" Target="https://www.thinkbluemassachusetts.org/" TargetMode="External"/><Relationship Id="rId31" Type="http://schemas.openxmlformats.org/officeDocument/2006/relationships/hyperlink" Target="http://www.thinkbluemassachussets.org" TargetMode="External"/><Relationship Id="rId30" Type="http://schemas.openxmlformats.org/officeDocument/2006/relationships/hyperlink" Target="http://www.thinkbluemassachussets.org" TargetMode="External"/><Relationship Id="rId11" Type="http://schemas.openxmlformats.org/officeDocument/2006/relationships/image" Target="media/image11.jpg"/><Relationship Id="rId33" Type="http://schemas.openxmlformats.org/officeDocument/2006/relationships/image" Target="media/image6.jpg"/><Relationship Id="rId10" Type="http://schemas.openxmlformats.org/officeDocument/2006/relationships/image" Target="media/image8.jpg"/><Relationship Id="rId32" Type="http://schemas.openxmlformats.org/officeDocument/2006/relationships/hyperlink" Target="http://www.thinkbluemassachussets.org" TargetMode="External"/><Relationship Id="rId13" Type="http://schemas.openxmlformats.org/officeDocument/2006/relationships/image" Target="media/image4.jpg"/><Relationship Id="rId35" Type="http://schemas.openxmlformats.org/officeDocument/2006/relationships/hyperlink" Target="http://www.thinkbluemassachussets.org" TargetMode="External"/><Relationship Id="rId12" Type="http://schemas.openxmlformats.org/officeDocument/2006/relationships/image" Target="media/image12.jpg"/><Relationship Id="rId34" Type="http://schemas.openxmlformats.org/officeDocument/2006/relationships/hyperlink" Target="http://www.thinkbluemassachussets.org" TargetMode="External"/><Relationship Id="rId15" Type="http://schemas.openxmlformats.org/officeDocument/2006/relationships/hyperlink" Target="http://www.thinkbluemassachussets.org" TargetMode="External"/><Relationship Id="rId37" Type="http://schemas.openxmlformats.org/officeDocument/2006/relationships/hyperlink" Target="http://www.thinkbluemassachusetts.org" TargetMode="External"/><Relationship Id="rId14" Type="http://schemas.openxmlformats.org/officeDocument/2006/relationships/hyperlink" Target="http://www.thinkbluemassachussets.org" TargetMode="External"/><Relationship Id="rId36" Type="http://schemas.openxmlformats.org/officeDocument/2006/relationships/hyperlink" Target="http://www.thinkbluemassachusetts.org" TargetMode="External"/><Relationship Id="rId17" Type="http://schemas.openxmlformats.org/officeDocument/2006/relationships/hyperlink" Target="http://www.thinkbluemassachusetts.org" TargetMode="External"/><Relationship Id="rId39" Type="http://schemas.openxmlformats.org/officeDocument/2006/relationships/hyperlink" Target="http://www.thinkbluemassachusetts.org" TargetMode="External"/><Relationship Id="rId16" Type="http://schemas.openxmlformats.org/officeDocument/2006/relationships/image" Target="media/image10.jpg"/><Relationship Id="rId38" Type="http://schemas.openxmlformats.org/officeDocument/2006/relationships/image" Target="media/image9.jpg"/><Relationship Id="rId19" Type="http://schemas.openxmlformats.org/officeDocument/2006/relationships/image" Target="media/image7.jpg"/><Relationship Id="rId18" Type="http://schemas.openxmlformats.org/officeDocument/2006/relationships/hyperlink" Target="http://www.thinkbluemassachusett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Siemreap-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Z4MN3B3uXG385Gs4O9X7rxWc+A==">AMUW2mU1gfgRZjUvvGI+GJrucgbza08t4K/ZY5shZ6Z0SnadYmufv9Rc24X2EEZIyJqXQvTgvWrer26pIIatanxfJuARpl7nYIlOFpZWWeFFqL1DdyHN7gEvGCAonun9n1RhspSKifmQt6G842duLXfA9sDiZfR5xp2NuSVrHK917d0d4UnCqGMO5HnliWnelaYJTg2eedHO7u7ohRnmlHWU5I4GfvkdqvRWe8VpsEnzS5DRmYgrFYR/7XhwN8fz+oc/nANtsWuNyXUqpdbwG2GRmwl6+AUrsb64SpVqa1EmtVMCj5Y7QnLuCtERWak7i79+nyAziBaty8lh3Ei9BoRjdX6h+2mVDghPU9m7+TZJ0YBbGohJ9MI0uG2roN3aIT1OxBiI77QtpF76tO3ldrMU0JMW7SR9CCq9vB5Km5Z8tU1WACD+W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2022-04-22T04:26:00Z</dcterms:created>
  <dc:creator>Windows</dc:creator>
</cp:coreProperties>
</file>